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5AF" w:rsidRPr="0062358A" w:rsidRDefault="0062358A">
      <w:pPr>
        <w:jc w:val="both"/>
        <w:rPr>
          <w:rFonts w:ascii="Arial" w:hAnsi="Arial" w:cs="Arial"/>
          <w:b/>
          <w:sz w:val="22"/>
          <w:szCs w:val="22"/>
        </w:rPr>
      </w:pPr>
      <w:bookmarkStart w:id="0" w:name="_GoBack"/>
      <w:bookmarkEnd w:id="0"/>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4D77C9" w:rsidRDefault="004D77C9" w:rsidP="004A2E65">
      <w:pPr>
        <w:autoSpaceDE w:val="0"/>
        <w:autoSpaceDN w:val="0"/>
        <w:adjustRightInd w:val="0"/>
        <w:spacing w:before="120"/>
        <w:rPr>
          <w:rFonts w:ascii="Arial" w:hAnsi="Arial" w:cs="Arial"/>
          <w:b/>
          <w:color w:val="244061" w:themeColor="accent1" w:themeShade="80"/>
          <w:sz w:val="22"/>
          <w:szCs w:val="22"/>
        </w:rPr>
      </w:pPr>
    </w:p>
    <w:p w:rsidR="004A2E65" w:rsidRPr="00AE5DD7" w:rsidRDefault="00D567D0" w:rsidP="004A2E65">
      <w:pPr>
        <w:autoSpaceDE w:val="0"/>
        <w:autoSpaceDN w:val="0"/>
        <w:adjustRightInd w:val="0"/>
        <w:spacing w:before="120"/>
        <w:rPr>
          <w:rFonts w:ascii="Arial" w:hAnsi="Arial" w:cs="Arial"/>
          <w:color w:val="244061" w:themeColor="accent1" w:themeShade="80"/>
          <w:sz w:val="20"/>
        </w:rPr>
      </w:pPr>
      <w:r>
        <w:rPr>
          <w:rFonts w:ascii="Arial" w:hAnsi="Arial" w:cs="Arial"/>
          <w:color w:val="244061" w:themeColor="accent1" w:themeShade="80"/>
          <w:sz w:val="20"/>
        </w:rPr>
        <w:t>Fka Children Services (</w:t>
      </w:r>
      <w:r w:rsidR="004A2E65" w:rsidRPr="00AE5DD7">
        <w:rPr>
          <w:rFonts w:ascii="Arial" w:hAnsi="Arial" w:cs="Arial"/>
          <w:color w:val="244061" w:themeColor="accent1" w:themeShade="80"/>
          <w:sz w:val="20"/>
        </w:rPr>
        <w:t xml:space="preserve">fkaCS) recognise the importance of protecting the privacy and the rights of individuals. This document </w:t>
      </w:r>
      <w:r w:rsidR="004A2E65">
        <w:rPr>
          <w:rFonts w:ascii="Arial" w:hAnsi="Arial" w:cs="Arial"/>
          <w:color w:val="244061" w:themeColor="accent1" w:themeShade="80"/>
          <w:sz w:val="20"/>
        </w:rPr>
        <w:t>outlines</w:t>
      </w:r>
      <w:r w:rsidR="004A2E65" w:rsidRPr="00AE5DD7">
        <w:rPr>
          <w:rFonts w:ascii="Arial" w:hAnsi="Arial" w:cs="Arial"/>
          <w:color w:val="244061" w:themeColor="accent1" w:themeShade="80"/>
          <w:sz w:val="20"/>
        </w:rPr>
        <w:t xml:space="preserve"> how we collect and manage your personal information.</w:t>
      </w:r>
    </w:p>
    <w:p w:rsidR="004A2E65" w:rsidRPr="00AE5DD7" w:rsidRDefault="004A2E65" w:rsidP="004A2E65">
      <w:pPr>
        <w:autoSpaceDE w:val="0"/>
        <w:autoSpaceDN w:val="0"/>
        <w:adjustRightInd w:val="0"/>
        <w:spacing w:before="120"/>
        <w:rPr>
          <w:rFonts w:ascii="Arial" w:hAnsi="Arial" w:cs="Arial"/>
          <w:color w:val="244061" w:themeColor="accent1" w:themeShade="80"/>
          <w:sz w:val="20"/>
        </w:rPr>
      </w:pPr>
      <w:r w:rsidRPr="00AE5DD7">
        <w:rPr>
          <w:rFonts w:ascii="Arial" w:hAnsi="Arial" w:cs="Arial"/>
          <w:color w:val="244061" w:themeColor="accent1" w:themeShade="80"/>
          <w:sz w:val="20"/>
        </w:rPr>
        <w:t xml:space="preserve"> In principle </w:t>
      </w:r>
    </w:p>
    <w:p w:rsidR="004A2E65" w:rsidRPr="00AE5DD7" w:rsidRDefault="004A2E65" w:rsidP="004A2E65">
      <w:pPr>
        <w:pStyle w:val="ListParagraph"/>
        <w:numPr>
          <w:ilvl w:val="0"/>
          <w:numId w:val="18"/>
        </w:numPr>
        <w:shd w:val="clear" w:color="auto" w:fill="FFFFFF"/>
        <w:spacing w:before="120" w:after="120" w:line="240" w:lineRule="auto"/>
        <w:rPr>
          <w:rFonts w:ascii="Arial" w:eastAsia="Times New Roman" w:hAnsi="Arial" w:cs="Arial"/>
          <w:color w:val="244061" w:themeColor="accent1" w:themeShade="80"/>
          <w:sz w:val="21"/>
          <w:szCs w:val="21"/>
          <w:lang w:eastAsia="en-AU"/>
        </w:rPr>
      </w:pPr>
      <w:r w:rsidRPr="00AE5DD7">
        <w:rPr>
          <w:rFonts w:ascii="Arial" w:eastAsia="Times New Roman" w:hAnsi="Arial" w:cs="Arial"/>
          <w:color w:val="244061" w:themeColor="accent1" w:themeShade="80"/>
          <w:sz w:val="21"/>
          <w:szCs w:val="21"/>
          <w:lang w:eastAsia="en-AU"/>
        </w:rPr>
        <w:t>fkaCS only collects information that is required for its legitimate functions and activities</w:t>
      </w:r>
    </w:p>
    <w:p w:rsidR="004A2E65" w:rsidRPr="00AE5DD7" w:rsidRDefault="004A2E65" w:rsidP="004A2E65">
      <w:pPr>
        <w:pStyle w:val="ListParagraph"/>
        <w:numPr>
          <w:ilvl w:val="0"/>
          <w:numId w:val="18"/>
        </w:numPr>
        <w:shd w:val="clear" w:color="auto" w:fill="FFFFFF"/>
        <w:spacing w:before="120" w:after="120" w:line="240" w:lineRule="auto"/>
        <w:rPr>
          <w:rFonts w:ascii="Arial" w:eastAsia="Times New Roman" w:hAnsi="Arial" w:cs="Arial"/>
          <w:color w:val="244061" w:themeColor="accent1" w:themeShade="80"/>
          <w:sz w:val="21"/>
          <w:szCs w:val="21"/>
          <w:lang w:eastAsia="en-AU"/>
        </w:rPr>
      </w:pPr>
      <w:r w:rsidRPr="00AE5DD7">
        <w:rPr>
          <w:rFonts w:ascii="Arial" w:eastAsia="Times New Roman" w:hAnsi="Arial" w:cs="Arial"/>
          <w:color w:val="244061" w:themeColor="accent1" w:themeShade="80"/>
          <w:sz w:val="21"/>
          <w:szCs w:val="21"/>
          <w:lang w:eastAsia="en-AU"/>
        </w:rPr>
        <w:t>fkaCS collects information to enable the monitoring of its delivery of outcomes</w:t>
      </w:r>
    </w:p>
    <w:p w:rsidR="004A2E65" w:rsidRPr="00AE5DD7" w:rsidRDefault="004A2E65" w:rsidP="004A2E65">
      <w:pPr>
        <w:pStyle w:val="ListParagraph"/>
        <w:numPr>
          <w:ilvl w:val="0"/>
          <w:numId w:val="18"/>
        </w:numPr>
        <w:shd w:val="clear" w:color="auto" w:fill="FFFFFF"/>
        <w:spacing w:before="120" w:after="120" w:line="240" w:lineRule="auto"/>
        <w:rPr>
          <w:rFonts w:ascii="Arial" w:eastAsia="Times New Roman" w:hAnsi="Arial" w:cs="Arial"/>
          <w:color w:val="244061" w:themeColor="accent1" w:themeShade="80"/>
          <w:sz w:val="21"/>
          <w:szCs w:val="21"/>
          <w:lang w:eastAsia="en-AU"/>
        </w:rPr>
      </w:pPr>
      <w:r w:rsidRPr="00AE5DD7">
        <w:rPr>
          <w:rFonts w:ascii="Arial" w:eastAsia="Times New Roman" w:hAnsi="Arial" w:cs="Arial"/>
          <w:color w:val="244061" w:themeColor="accent1" w:themeShade="80"/>
          <w:sz w:val="21"/>
          <w:szCs w:val="21"/>
          <w:lang w:eastAsia="en-AU"/>
        </w:rPr>
        <w:t>fkaCS only collects personal information by lawful and fair means</w:t>
      </w:r>
    </w:p>
    <w:p w:rsidR="004A2E65" w:rsidRPr="004A2E65" w:rsidRDefault="004D77C9" w:rsidP="004A2E65">
      <w:pPr>
        <w:shd w:val="clear" w:color="auto" w:fill="FFFFFF"/>
        <w:spacing w:before="120" w:after="120"/>
        <w:rPr>
          <w:rFonts w:ascii="Arial" w:hAnsi="Arial" w:cs="Arial"/>
          <w:b/>
          <w:color w:val="244061" w:themeColor="accent1" w:themeShade="80"/>
          <w:sz w:val="20"/>
        </w:rPr>
      </w:pPr>
      <w:r>
        <w:rPr>
          <w:rFonts w:ascii="Arial" w:hAnsi="Arial" w:cs="Arial"/>
          <w:b/>
          <w:color w:val="244061" w:themeColor="accent1" w:themeShade="80"/>
          <w:sz w:val="20"/>
        </w:rPr>
        <w:t>POLICY</w:t>
      </w:r>
    </w:p>
    <w:p w:rsidR="004A2E65" w:rsidRPr="002F516C" w:rsidRDefault="004A2E65" w:rsidP="004A2E65">
      <w:pPr>
        <w:autoSpaceDE w:val="0"/>
        <w:autoSpaceDN w:val="0"/>
        <w:adjustRightInd w:val="0"/>
        <w:spacing w:before="120"/>
        <w:rPr>
          <w:rFonts w:ascii="Arial" w:hAnsi="Arial" w:cs="Arial"/>
          <w:color w:val="244061" w:themeColor="accent1" w:themeShade="80"/>
          <w:sz w:val="20"/>
        </w:rPr>
      </w:pPr>
      <w:r w:rsidRPr="00AE5DD7">
        <w:rPr>
          <w:rFonts w:ascii="Arial" w:hAnsi="Arial" w:cs="Arial"/>
          <w:color w:val="244061" w:themeColor="accent1" w:themeShade="80"/>
          <w:sz w:val="20"/>
        </w:rPr>
        <w:t xml:space="preserve">We respect your rights to privacy and we comply </w:t>
      </w:r>
      <w:r>
        <w:rPr>
          <w:rFonts w:ascii="Arial" w:hAnsi="Arial" w:cs="Arial"/>
          <w:color w:val="244061" w:themeColor="accent1" w:themeShade="80"/>
          <w:sz w:val="20"/>
        </w:rPr>
        <w:t>with</w:t>
      </w:r>
      <w:r w:rsidRPr="00AE5DD7">
        <w:rPr>
          <w:rFonts w:ascii="Arial" w:hAnsi="Arial" w:cs="Arial"/>
          <w:color w:val="244061" w:themeColor="accent1" w:themeShade="80"/>
          <w:sz w:val="20"/>
        </w:rPr>
        <w:t xml:space="preserve"> the </w:t>
      </w:r>
      <w:r w:rsidR="00D567D0" w:rsidRPr="00D567D0">
        <w:rPr>
          <w:rFonts w:ascii="Arial" w:hAnsi="Arial" w:cs="Arial"/>
          <w:color w:val="244061" w:themeColor="accent1" w:themeShade="80"/>
          <w:sz w:val="20"/>
        </w:rPr>
        <w:t>Privacy Amendment (Enhancing Privacy Protection) Act 2012, which amends the Privacy Act 1988</w:t>
      </w:r>
      <w:r w:rsidR="00D567D0">
        <w:rPr>
          <w:rFonts w:ascii="Arial" w:hAnsi="Arial" w:cs="Arial"/>
          <w:color w:val="244061" w:themeColor="accent1" w:themeShade="80"/>
          <w:sz w:val="20"/>
        </w:rPr>
        <w:t>, the Information Privacy Act (</w:t>
      </w:r>
      <w:r>
        <w:rPr>
          <w:rFonts w:ascii="Arial" w:hAnsi="Arial" w:cs="Arial"/>
          <w:color w:val="244061" w:themeColor="accent1" w:themeShade="80"/>
          <w:sz w:val="20"/>
        </w:rPr>
        <w:t xml:space="preserve">2000) and the Health Records Act (2001) and </w:t>
      </w:r>
      <w:r w:rsidRPr="00AE5DD7">
        <w:rPr>
          <w:rFonts w:ascii="Arial" w:hAnsi="Arial" w:cs="Arial"/>
          <w:color w:val="244061" w:themeColor="accent1" w:themeShade="80"/>
          <w:sz w:val="20"/>
        </w:rPr>
        <w:t>all of the Act’s requirements in respect of the collection, management and disclosure of your personal information.</w:t>
      </w:r>
    </w:p>
    <w:p w:rsidR="004A2E65" w:rsidRPr="00AE5DD7" w:rsidRDefault="004A2E65" w:rsidP="004A2E65">
      <w:pPr>
        <w:autoSpaceDE w:val="0"/>
        <w:autoSpaceDN w:val="0"/>
        <w:adjustRightInd w:val="0"/>
        <w:spacing w:before="120"/>
        <w:rPr>
          <w:rFonts w:ascii="Arial" w:hAnsi="Arial" w:cs="Arial"/>
          <w:b/>
          <w:bCs/>
          <w:color w:val="244061" w:themeColor="accent1" w:themeShade="80"/>
          <w:sz w:val="20"/>
        </w:rPr>
      </w:pPr>
      <w:r w:rsidRPr="00AE5DD7">
        <w:rPr>
          <w:rFonts w:ascii="Arial" w:hAnsi="Arial" w:cs="Arial"/>
          <w:b/>
          <w:bCs/>
          <w:color w:val="244061" w:themeColor="accent1" w:themeShade="80"/>
          <w:sz w:val="20"/>
        </w:rPr>
        <w:t>What is your personal information?</w:t>
      </w:r>
    </w:p>
    <w:p w:rsidR="004A2E65" w:rsidRPr="002F516C" w:rsidRDefault="004A2E65" w:rsidP="004A2E65">
      <w:pPr>
        <w:autoSpaceDE w:val="0"/>
        <w:autoSpaceDN w:val="0"/>
        <w:adjustRightInd w:val="0"/>
        <w:spacing w:before="120"/>
        <w:rPr>
          <w:rFonts w:ascii="Arial" w:hAnsi="Arial" w:cs="Arial"/>
          <w:color w:val="244061" w:themeColor="accent1" w:themeShade="80"/>
          <w:sz w:val="20"/>
        </w:rPr>
      </w:pPr>
      <w:r>
        <w:rPr>
          <w:rFonts w:ascii="Arial" w:hAnsi="Arial" w:cs="Arial"/>
          <w:color w:val="244061" w:themeColor="accent1" w:themeShade="80"/>
          <w:sz w:val="20"/>
        </w:rPr>
        <w:t>For the purpose of this policy</w:t>
      </w:r>
      <w:r w:rsidR="00D567D0">
        <w:rPr>
          <w:rFonts w:ascii="Arial" w:hAnsi="Arial" w:cs="Arial"/>
          <w:color w:val="244061" w:themeColor="accent1" w:themeShade="80"/>
          <w:sz w:val="20"/>
        </w:rPr>
        <w:t>,</w:t>
      </w:r>
      <w:r>
        <w:rPr>
          <w:rFonts w:ascii="Arial" w:hAnsi="Arial" w:cs="Arial"/>
          <w:color w:val="244061" w:themeColor="accent1" w:themeShade="80"/>
          <w:sz w:val="20"/>
        </w:rPr>
        <w:t xml:space="preserve"> personal information is </w:t>
      </w:r>
      <w:r w:rsidRPr="00AE5DD7">
        <w:rPr>
          <w:rFonts w:ascii="Arial" w:hAnsi="Arial" w:cs="Arial"/>
          <w:color w:val="244061" w:themeColor="accent1" w:themeShade="80"/>
          <w:sz w:val="20"/>
        </w:rPr>
        <w:t>any information that can be used to personally identify you. This may include your name, address, telephone number, email address and profession or occupation. If the information we collect personally identifies you, or you are reasonably identifiable from it, the information will be considered personal information and will be treated accordingly.</w:t>
      </w:r>
    </w:p>
    <w:p w:rsidR="004A2E65" w:rsidRPr="00AE5DD7" w:rsidRDefault="004A2E65" w:rsidP="004A2E65">
      <w:pPr>
        <w:autoSpaceDE w:val="0"/>
        <w:autoSpaceDN w:val="0"/>
        <w:adjustRightInd w:val="0"/>
        <w:spacing w:before="120"/>
        <w:rPr>
          <w:rFonts w:ascii="Arial" w:hAnsi="Arial" w:cs="Arial"/>
          <w:b/>
          <w:bCs/>
          <w:color w:val="244061" w:themeColor="accent1" w:themeShade="80"/>
          <w:sz w:val="20"/>
        </w:rPr>
      </w:pPr>
      <w:r w:rsidRPr="00AE5DD7">
        <w:rPr>
          <w:rFonts w:ascii="Arial" w:hAnsi="Arial" w:cs="Arial"/>
          <w:b/>
          <w:bCs/>
          <w:color w:val="244061" w:themeColor="accent1" w:themeShade="80"/>
          <w:sz w:val="20"/>
        </w:rPr>
        <w:t>For what purposes do we collect, hold, use and disclose your personal information?</w:t>
      </w:r>
    </w:p>
    <w:p w:rsidR="004A2E65" w:rsidRPr="00AE5DD7" w:rsidRDefault="004A2E65" w:rsidP="004A2E65">
      <w:pPr>
        <w:autoSpaceDE w:val="0"/>
        <w:autoSpaceDN w:val="0"/>
        <w:adjustRightInd w:val="0"/>
        <w:spacing w:before="120"/>
        <w:rPr>
          <w:rFonts w:ascii="Arial" w:hAnsi="Arial" w:cs="Arial"/>
          <w:color w:val="244061" w:themeColor="accent1" w:themeShade="80"/>
          <w:sz w:val="20"/>
        </w:rPr>
      </w:pPr>
      <w:r w:rsidRPr="00AE5DD7">
        <w:rPr>
          <w:rFonts w:ascii="Arial" w:hAnsi="Arial" w:cs="Arial"/>
          <w:color w:val="244061" w:themeColor="accent1" w:themeShade="80"/>
          <w:sz w:val="20"/>
        </w:rPr>
        <w:t xml:space="preserve">We collect personal information about you so that we can </w:t>
      </w:r>
    </w:p>
    <w:p w:rsidR="004A2E65" w:rsidRPr="00AE5DD7" w:rsidRDefault="00912946" w:rsidP="004A2E65">
      <w:pPr>
        <w:pStyle w:val="ListParagraph"/>
        <w:numPr>
          <w:ilvl w:val="0"/>
          <w:numId w:val="16"/>
        </w:numPr>
        <w:autoSpaceDE w:val="0"/>
        <w:autoSpaceDN w:val="0"/>
        <w:adjustRightInd w:val="0"/>
        <w:spacing w:before="120" w:after="0" w:line="240" w:lineRule="auto"/>
        <w:rPr>
          <w:rFonts w:ascii="Arial" w:hAnsi="Arial" w:cs="Arial"/>
          <w:color w:val="244061" w:themeColor="accent1" w:themeShade="80"/>
          <w:sz w:val="20"/>
          <w:szCs w:val="20"/>
        </w:rPr>
      </w:pPr>
      <w:r>
        <w:rPr>
          <w:rFonts w:ascii="Arial" w:hAnsi="Arial" w:cs="Arial"/>
          <w:color w:val="244061" w:themeColor="accent1" w:themeShade="80"/>
          <w:sz w:val="20"/>
          <w:szCs w:val="20"/>
        </w:rPr>
        <w:t>P</w:t>
      </w:r>
      <w:r w:rsidR="004A2E65" w:rsidRPr="00AE5DD7">
        <w:rPr>
          <w:rFonts w:ascii="Arial" w:hAnsi="Arial" w:cs="Arial"/>
          <w:color w:val="244061" w:themeColor="accent1" w:themeShade="80"/>
          <w:sz w:val="20"/>
          <w:szCs w:val="20"/>
        </w:rPr>
        <w:t xml:space="preserve">rovide a service to you </w:t>
      </w:r>
    </w:p>
    <w:p w:rsidR="004A2E65" w:rsidRPr="00AE5DD7" w:rsidRDefault="00912946" w:rsidP="004A2E65">
      <w:pPr>
        <w:pStyle w:val="ListParagraph"/>
        <w:numPr>
          <w:ilvl w:val="0"/>
          <w:numId w:val="16"/>
        </w:numPr>
        <w:autoSpaceDE w:val="0"/>
        <w:autoSpaceDN w:val="0"/>
        <w:adjustRightInd w:val="0"/>
        <w:spacing w:before="120" w:after="0" w:line="240" w:lineRule="auto"/>
        <w:rPr>
          <w:rFonts w:ascii="Arial" w:hAnsi="Arial" w:cs="Arial"/>
          <w:color w:val="244061" w:themeColor="accent1" w:themeShade="80"/>
          <w:sz w:val="20"/>
          <w:szCs w:val="20"/>
        </w:rPr>
      </w:pPr>
      <w:r>
        <w:rPr>
          <w:rFonts w:ascii="Arial" w:hAnsi="Arial" w:cs="Arial"/>
          <w:color w:val="244061" w:themeColor="accent1" w:themeShade="80"/>
          <w:sz w:val="20"/>
          <w:szCs w:val="20"/>
        </w:rPr>
        <w:t>M</w:t>
      </w:r>
      <w:r w:rsidR="00D567D0">
        <w:rPr>
          <w:rFonts w:ascii="Arial" w:hAnsi="Arial" w:cs="Arial"/>
          <w:color w:val="244061" w:themeColor="accent1" w:themeShade="80"/>
          <w:sz w:val="20"/>
          <w:szCs w:val="20"/>
        </w:rPr>
        <w:t>anage employee</w:t>
      </w:r>
      <w:r w:rsidR="004A2E65" w:rsidRPr="00AE5DD7">
        <w:rPr>
          <w:rFonts w:ascii="Arial" w:hAnsi="Arial" w:cs="Arial"/>
          <w:color w:val="244061" w:themeColor="accent1" w:themeShade="80"/>
          <w:sz w:val="20"/>
          <w:szCs w:val="20"/>
        </w:rPr>
        <w:t>, contractor and auspic</w:t>
      </w:r>
      <w:r w:rsidR="00DC7B24">
        <w:rPr>
          <w:rFonts w:ascii="Arial" w:hAnsi="Arial" w:cs="Arial"/>
          <w:color w:val="244061" w:themeColor="accent1" w:themeShade="80"/>
          <w:sz w:val="20"/>
          <w:szCs w:val="20"/>
        </w:rPr>
        <w:t>e</w:t>
      </w:r>
      <w:r w:rsidR="004A2E65" w:rsidRPr="00AE5DD7">
        <w:rPr>
          <w:rFonts w:ascii="Arial" w:hAnsi="Arial" w:cs="Arial"/>
          <w:color w:val="244061" w:themeColor="accent1" w:themeShade="80"/>
          <w:sz w:val="20"/>
          <w:szCs w:val="20"/>
        </w:rPr>
        <w:t xml:space="preserve"> arrangements </w:t>
      </w:r>
    </w:p>
    <w:p w:rsidR="004A2E65" w:rsidRPr="00AE5DD7" w:rsidRDefault="00DC7B24" w:rsidP="004A2E65">
      <w:pPr>
        <w:pStyle w:val="ListParagraph"/>
        <w:numPr>
          <w:ilvl w:val="0"/>
          <w:numId w:val="16"/>
        </w:numPr>
        <w:autoSpaceDE w:val="0"/>
        <w:autoSpaceDN w:val="0"/>
        <w:adjustRightInd w:val="0"/>
        <w:spacing w:before="120" w:after="0" w:line="240" w:lineRule="auto"/>
        <w:rPr>
          <w:rFonts w:ascii="Arial" w:hAnsi="Arial" w:cs="Arial"/>
          <w:color w:val="244061" w:themeColor="accent1" w:themeShade="80"/>
          <w:sz w:val="20"/>
          <w:szCs w:val="20"/>
        </w:rPr>
      </w:pPr>
      <w:r>
        <w:rPr>
          <w:rFonts w:ascii="Arial" w:hAnsi="Arial" w:cs="Arial"/>
          <w:color w:val="244061" w:themeColor="accent1" w:themeShade="80"/>
          <w:sz w:val="20"/>
          <w:szCs w:val="20"/>
        </w:rPr>
        <w:t>P</w:t>
      </w:r>
      <w:r w:rsidR="004A2E65" w:rsidRPr="00AE5DD7">
        <w:rPr>
          <w:rFonts w:ascii="Arial" w:hAnsi="Arial" w:cs="Arial"/>
          <w:color w:val="244061" w:themeColor="accent1" w:themeShade="80"/>
          <w:sz w:val="20"/>
          <w:szCs w:val="20"/>
        </w:rPr>
        <w:t xml:space="preserve">romote our services </w:t>
      </w:r>
    </w:p>
    <w:p w:rsidR="00912946" w:rsidRDefault="00DC7B24" w:rsidP="00912946">
      <w:pPr>
        <w:pStyle w:val="ListParagraph"/>
        <w:numPr>
          <w:ilvl w:val="0"/>
          <w:numId w:val="16"/>
        </w:numPr>
        <w:autoSpaceDE w:val="0"/>
        <w:autoSpaceDN w:val="0"/>
        <w:adjustRightInd w:val="0"/>
        <w:spacing w:before="120" w:after="0" w:line="240" w:lineRule="auto"/>
        <w:rPr>
          <w:rFonts w:ascii="Arial" w:hAnsi="Arial" w:cs="Arial"/>
          <w:color w:val="244061" w:themeColor="accent1" w:themeShade="80"/>
          <w:sz w:val="20"/>
          <w:szCs w:val="20"/>
        </w:rPr>
      </w:pPr>
      <w:r>
        <w:rPr>
          <w:rFonts w:ascii="Arial" w:hAnsi="Arial" w:cs="Arial"/>
          <w:color w:val="244061" w:themeColor="accent1" w:themeShade="80"/>
          <w:sz w:val="20"/>
          <w:szCs w:val="20"/>
        </w:rPr>
        <w:t>P</w:t>
      </w:r>
      <w:r w:rsidR="004A2E65" w:rsidRPr="00AE5DD7">
        <w:rPr>
          <w:rFonts w:ascii="Arial" w:hAnsi="Arial" w:cs="Arial"/>
          <w:color w:val="244061" w:themeColor="accent1" w:themeShade="80"/>
          <w:sz w:val="20"/>
          <w:szCs w:val="20"/>
        </w:rPr>
        <w:t xml:space="preserve">rovide information and sector updates  to you </w:t>
      </w:r>
    </w:p>
    <w:p w:rsidR="004A2E65" w:rsidRPr="00912946" w:rsidRDefault="00FA4B7F" w:rsidP="00912946">
      <w:pPr>
        <w:pStyle w:val="ListParagraph"/>
        <w:numPr>
          <w:ilvl w:val="0"/>
          <w:numId w:val="16"/>
        </w:numPr>
        <w:autoSpaceDE w:val="0"/>
        <w:autoSpaceDN w:val="0"/>
        <w:adjustRightInd w:val="0"/>
        <w:spacing w:before="120" w:after="0" w:line="240" w:lineRule="auto"/>
        <w:rPr>
          <w:rFonts w:ascii="Arial" w:hAnsi="Arial" w:cs="Arial"/>
          <w:color w:val="244061" w:themeColor="accent1" w:themeShade="80"/>
          <w:sz w:val="20"/>
          <w:szCs w:val="20"/>
        </w:rPr>
      </w:pPr>
      <w:r>
        <w:rPr>
          <w:rFonts w:ascii="Arial" w:hAnsi="Arial" w:cs="Arial"/>
          <w:color w:val="244061" w:themeColor="accent1" w:themeShade="80"/>
          <w:sz w:val="20"/>
          <w:szCs w:val="20"/>
        </w:rPr>
        <w:t>C</w:t>
      </w:r>
      <w:r w:rsidR="004A2E65" w:rsidRPr="00912946">
        <w:rPr>
          <w:rFonts w:ascii="Arial" w:hAnsi="Arial" w:cs="Arial"/>
          <w:color w:val="244061" w:themeColor="accent1" w:themeShade="80"/>
          <w:sz w:val="20"/>
          <w:szCs w:val="20"/>
        </w:rPr>
        <w:t xml:space="preserve">onduct internal governance and management functions. </w:t>
      </w:r>
    </w:p>
    <w:p w:rsidR="004A2E65" w:rsidRPr="00AE5DD7" w:rsidRDefault="00DC7B24" w:rsidP="004A2E65">
      <w:pPr>
        <w:pStyle w:val="ListParagraph"/>
        <w:numPr>
          <w:ilvl w:val="0"/>
          <w:numId w:val="16"/>
        </w:numPr>
        <w:autoSpaceDE w:val="0"/>
        <w:autoSpaceDN w:val="0"/>
        <w:adjustRightInd w:val="0"/>
        <w:spacing w:before="120" w:after="0" w:line="240" w:lineRule="auto"/>
        <w:rPr>
          <w:rFonts w:ascii="Arial" w:hAnsi="Arial" w:cs="Arial"/>
          <w:color w:val="244061" w:themeColor="accent1" w:themeShade="80"/>
          <w:sz w:val="20"/>
          <w:szCs w:val="20"/>
        </w:rPr>
      </w:pPr>
      <w:r>
        <w:rPr>
          <w:rFonts w:ascii="Arial" w:hAnsi="Arial" w:cs="Arial"/>
          <w:color w:val="244061" w:themeColor="accent1" w:themeShade="80"/>
          <w:sz w:val="20"/>
          <w:szCs w:val="20"/>
        </w:rPr>
        <w:t>P</w:t>
      </w:r>
      <w:r w:rsidR="004A2E65" w:rsidRPr="00AE5DD7">
        <w:rPr>
          <w:rFonts w:ascii="Arial" w:hAnsi="Arial" w:cs="Arial"/>
          <w:color w:val="244061" w:themeColor="accent1" w:themeShade="80"/>
          <w:sz w:val="20"/>
          <w:szCs w:val="20"/>
        </w:rPr>
        <w:t>rovide you with access to</w:t>
      </w:r>
      <w:r w:rsidR="00703786">
        <w:rPr>
          <w:rFonts w:ascii="Arial" w:hAnsi="Arial" w:cs="Arial"/>
          <w:color w:val="244061" w:themeColor="accent1" w:themeShade="80"/>
          <w:sz w:val="20"/>
          <w:szCs w:val="20"/>
        </w:rPr>
        <w:t xml:space="preserve"> protected areas of our website</w:t>
      </w:r>
    </w:p>
    <w:p w:rsidR="004A2E65" w:rsidRPr="00AE5DD7" w:rsidRDefault="00DC7B24" w:rsidP="004A2E65">
      <w:pPr>
        <w:pStyle w:val="ListParagraph"/>
        <w:numPr>
          <w:ilvl w:val="0"/>
          <w:numId w:val="16"/>
        </w:numPr>
        <w:autoSpaceDE w:val="0"/>
        <w:autoSpaceDN w:val="0"/>
        <w:adjustRightInd w:val="0"/>
        <w:spacing w:before="120" w:after="0" w:line="240" w:lineRule="auto"/>
        <w:rPr>
          <w:rFonts w:ascii="Arial" w:hAnsi="Arial" w:cs="Arial"/>
          <w:color w:val="244061" w:themeColor="accent1" w:themeShade="80"/>
          <w:sz w:val="20"/>
          <w:szCs w:val="20"/>
        </w:rPr>
      </w:pPr>
      <w:r>
        <w:rPr>
          <w:rFonts w:ascii="Arial" w:hAnsi="Arial" w:cs="Arial"/>
          <w:color w:val="244061" w:themeColor="accent1" w:themeShade="80"/>
          <w:sz w:val="20"/>
          <w:szCs w:val="20"/>
        </w:rPr>
        <w:t>T</w:t>
      </w:r>
      <w:r w:rsidR="004A2E65" w:rsidRPr="00AE5DD7">
        <w:rPr>
          <w:rFonts w:ascii="Arial" w:hAnsi="Arial" w:cs="Arial"/>
          <w:color w:val="244061" w:themeColor="accent1" w:themeShade="80"/>
          <w:sz w:val="20"/>
          <w:szCs w:val="20"/>
        </w:rPr>
        <w:t xml:space="preserve">o conduct evaluations and reviews  of our services </w:t>
      </w:r>
    </w:p>
    <w:p w:rsidR="004A2E65" w:rsidRPr="00AE5DD7" w:rsidRDefault="00DC7B24" w:rsidP="004A2E65">
      <w:pPr>
        <w:pStyle w:val="ListParagraph"/>
        <w:numPr>
          <w:ilvl w:val="0"/>
          <w:numId w:val="16"/>
        </w:numPr>
        <w:autoSpaceDE w:val="0"/>
        <w:autoSpaceDN w:val="0"/>
        <w:adjustRightInd w:val="0"/>
        <w:spacing w:before="120" w:after="0" w:line="240" w:lineRule="auto"/>
        <w:rPr>
          <w:rFonts w:ascii="Arial" w:hAnsi="Arial" w:cs="Arial"/>
          <w:color w:val="244061" w:themeColor="accent1" w:themeShade="80"/>
          <w:sz w:val="20"/>
          <w:szCs w:val="20"/>
        </w:rPr>
      </w:pPr>
      <w:r>
        <w:rPr>
          <w:rFonts w:ascii="Arial" w:hAnsi="Arial" w:cs="Arial"/>
          <w:color w:val="244061" w:themeColor="accent1" w:themeShade="80"/>
          <w:sz w:val="20"/>
          <w:szCs w:val="20"/>
        </w:rPr>
        <w:t>T</w:t>
      </w:r>
      <w:r w:rsidR="004A2E65" w:rsidRPr="00AE5DD7">
        <w:rPr>
          <w:rFonts w:ascii="Arial" w:hAnsi="Arial" w:cs="Arial"/>
          <w:color w:val="244061" w:themeColor="accent1" w:themeShade="80"/>
          <w:sz w:val="20"/>
          <w:szCs w:val="20"/>
        </w:rPr>
        <w:t>o comply wi</w:t>
      </w:r>
      <w:r w:rsidR="00703786">
        <w:rPr>
          <w:rFonts w:ascii="Arial" w:hAnsi="Arial" w:cs="Arial"/>
          <w:color w:val="244061" w:themeColor="accent1" w:themeShade="80"/>
          <w:sz w:val="20"/>
          <w:szCs w:val="20"/>
        </w:rPr>
        <w:t>th any law, rule and regulation</w:t>
      </w:r>
    </w:p>
    <w:p w:rsidR="004A2E65" w:rsidRPr="00AE5DD7" w:rsidRDefault="00DC7B24" w:rsidP="004A2E65">
      <w:pPr>
        <w:pStyle w:val="ListParagraph"/>
        <w:numPr>
          <w:ilvl w:val="0"/>
          <w:numId w:val="16"/>
        </w:numPr>
        <w:autoSpaceDE w:val="0"/>
        <w:autoSpaceDN w:val="0"/>
        <w:adjustRightInd w:val="0"/>
        <w:spacing w:before="120" w:after="0" w:line="240" w:lineRule="auto"/>
        <w:rPr>
          <w:rFonts w:ascii="Arial" w:hAnsi="Arial" w:cs="Arial"/>
          <w:color w:val="244061" w:themeColor="accent1" w:themeShade="80"/>
          <w:sz w:val="20"/>
          <w:szCs w:val="20"/>
        </w:rPr>
      </w:pPr>
      <w:r>
        <w:rPr>
          <w:rFonts w:ascii="Arial" w:hAnsi="Arial" w:cs="Arial"/>
          <w:color w:val="244061" w:themeColor="accent1" w:themeShade="80"/>
          <w:sz w:val="20"/>
          <w:szCs w:val="20"/>
        </w:rPr>
        <w:t>R</w:t>
      </w:r>
      <w:r w:rsidR="004A2E65">
        <w:rPr>
          <w:rFonts w:ascii="Arial" w:hAnsi="Arial" w:cs="Arial"/>
          <w:color w:val="244061" w:themeColor="accent1" w:themeShade="80"/>
          <w:sz w:val="20"/>
          <w:szCs w:val="20"/>
        </w:rPr>
        <w:t>eport</w:t>
      </w:r>
      <w:r w:rsidR="004A2E65" w:rsidRPr="00AE5DD7">
        <w:rPr>
          <w:rFonts w:ascii="Arial" w:hAnsi="Arial" w:cs="Arial"/>
          <w:color w:val="244061" w:themeColor="accent1" w:themeShade="80"/>
          <w:sz w:val="20"/>
          <w:szCs w:val="20"/>
        </w:rPr>
        <w:t xml:space="preserve"> to government</w:t>
      </w:r>
      <w:r w:rsidR="00703786">
        <w:rPr>
          <w:rFonts w:ascii="Arial" w:hAnsi="Arial" w:cs="Arial"/>
          <w:color w:val="244061" w:themeColor="accent1" w:themeShade="80"/>
          <w:sz w:val="20"/>
          <w:szCs w:val="20"/>
        </w:rPr>
        <w:t xml:space="preserve"> </w:t>
      </w:r>
      <w:r w:rsidR="004A2E65" w:rsidRPr="00AE5DD7">
        <w:rPr>
          <w:rFonts w:ascii="Arial" w:hAnsi="Arial" w:cs="Arial"/>
          <w:color w:val="244061" w:themeColor="accent1" w:themeShade="80"/>
          <w:sz w:val="20"/>
          <w:szCs w:val="20"/>
        </w:rPr>
        <w:t>authorities</w:t>
      </w:r>
    </w:p>
    <w:p w:rsidR="004A2E65" w:rsidRPr="00AE5DD7" w:rsidRDefault="004A2E65" w:rsidP="004A2E65">
      <w:pPr>
        <w:pStyle w:val="ListParagraph"/>
        <w:autoSpaceDE w:val="0"/>
        <w:autoSpaceDN w:val="0"/>
        <w:adjustRightInd w:val="0"/>
        <w:spacing w:before="120" w:after="0" w:line="240" w:lineRule="auto"/>
        <w:rPr>
          <w:rFonts w:ascii="Arial" w:hAnsi="Arial" w:cs="Arial"/>
          <w:color w:val="244061" w:themeColor="accent1" w:themeShade="80"/>
          <w:sz w:val="20"/>
          <w:szCs w:val="20"/>
        </w:rPr>
      </w:pPr>
    </w:p>
    <w:p w:rsidR="004A2E65" w:rsidRPr="00AE5DD7" w:rsidRDefault="004A2E65" w:rsidP="004A2E65">
      <w:pPr>
        <w:autoSpaceDE w:val="0"/>
        <w:autoSpaceDN w:val="0"/>
        <w:adjustRightInd w:val="0"/>
        <w:spacing w:before="120"/>
        <w:rPr>
          <w:rFonts w:ascii="Arial" w:hAnsi="Arial" w:cs="Arial"/>
          <w:b/>
          <w:bCs/>
          <w:color w:val="244061" w:themeColor="accent1" w:themeShade="80"/>
          <w:sz w:val="20"/>
        </w:rPr>
      </w:pPr>
      <w:r w:rsidRPr="00AE5DD7">
        <w:rPr>
          <w:rFonts w:ascii="Arial" w:hAnsi="Arial" w:cs="Arial"/>
          <w:b/>
          <w:bCs/>
          <w:color w:val="244061" w:themeColor="accent1" w:themeShade="80"/>
          <w:sz w:val="20"/>
        </w:rPr>
        <w:t>How do we collect your personal information?</w:t>
      </w:r>
    </w:p>
    <w:p w:rsidR="004A2E65" w:rsidRPr="00AE5DD7" w:rsidRDefault="004A2E65" w:rsidP="004A2E65">
      <w:pPr>
        <w:autoSpaceDE w:val="0"/>
        <w:autoSpaceDN w:val="0"/>
        <w:adjustRightInd w:val="0"/>
        <w:spacing w:before="120"/>
        <w:rPr>
          <w:rFonts w:ascii="Arial" w:hAnsi="Arial" w:cs="Arial"/>
          <w:color w:val="244061" w:themeColor="accent1" w:themeShade="80"/>
          <w:sz w:val="20"/>
        </w:rPr>
      </w:pPr>
      <w:r w:rsidRPr="00AE5DD7">
        <w:rPr>
          <w:rFonts w:ascii="Arial" w:hAnsi="Arial" w:cs="Arial"/>
          <w:color w:val="244061" w:themeColor="accent1" w:themeShade="80"/>
          <w:sz w:val="20"/>
        </w:rPr>
        <w:t>We collect your personal information directly from you unless it is unreasonable or impracticable to do so. When collecting personal information from you, we may collect in the following ways:</w:t>
      </w:r>
    </w:p>
    <w:p w:rsidR="004A2E65" w:rsidRPr="00AE5DD7" w:rsidRDefault="00DC7B24" w:rsidP="004A2E65">
      <w:pPr>
        <w:pStyle w:val="ListParagraph"/>
        <w:numPr>
          <w:ilvl w:val="0"/>
          <w:numId w:val="17"/>
        </w:numPr>
        <w:autoSpaceDE w:val="0"/>
        <w:autoSpaceDN w:val="0"/>
        <w:adjustRightInd w:val="0"/>
        <w:spacing w:before="120" w:after="0" w:line="240" w:lineRule="auto"/>
        <w:rPr>
          <w:rFonts w:ascii="Arial" w:hAnsi="Arial" w:cs="Arial"/>
          <w:color w:val="244061" w:themeColor="accent1" w:themeShade="80"/>
          <w:sz w:val="20"/>
          <w:szCs w:val="20"/>
        </w:rPr>
      </w:pPr>
      <w:r>
        <w:rPr>
          <w:rFonts w:ascii="Arial" w:hAnsi="Arial" w:cs="Arial"/>
          <w:color w:val="244061" w:themeColor="accent1" w:themeShade="80"/>
          <w:sz w:val="20"/>
          <w:szCs w:val="20"/>
        </w:rPr>
        <w:t>W</w:t>
      </w:r>
      <w:r w:rsidR="00703786">
        <w:rPr>
          <w:rFonts w:ascii="Arial" w:hAnsi="Arial" w:cs="Arial"/>
          <w:color w:val="244061" w:themeColor="accent1" w:themeShade="80"/>
          <w:sz w:val="20"/>
          <w:szCs w:val="20"/>
        </w:rPr>
        <w:t>hen you request a service</w:t>
      </w:r>
      <w:r w:rsidR="004A2E65" w:rsidRPr="00AE5DD7">
        <w:rPr>
          <w:rFonts w:ascii="Arial" w:hAnsi="Arial" w:cs="Arial"/>
          <w:color w:val="244061" w:themeColor="accent1" w:themeShade="80"/>
          <w:sz w:val="20"/>
          <w:szCs w:val="20"/>
        </w:rPr>
        <w:t xml:space="preserve"> from us</w:t>
      </w:r>
    </w:p>
    <w:p w:rsidR="004A2E65" w:rsidRPr="00AE5DD7" w:rsidRDefault="00DC7B24" w:rsidP="004A2E65">
      <w:pPr>
        <w:pStyle w:val="ListParagraph"/>
        <w:numPr>
          <w:ilvl w:val="0"/>
          <w:numId w:val="17"/>
        </w:numPr>
        <w:autoSpaceDE w:val="0"/>
        <w:autoSpaceDN w:val="0"/>
        <w:adjustRightInd w:val="0"/>
        <w:spacing w:before="120" w:after="0" w:line="240" w:lineRule="auto"/>
        <w:rPr>
          <w:rFonts w:ascii="Arial" w:hAnsi="Arial" w:cs="Arial"/>
          <w:color w:val="244061" w:themeColor="accent1" w:themeShade="80"/>
          <w:sz w:val="20"/>
          <w:szCs w:val="20"/>
        </w:rPr>
      </w:pPr>
      <w:r>
        <w:rPr>
          <w:rFonts w:ascii="Arial" w:hAnsi="Arial" w:cs="Arial"/>
          <w:color w:val="244061" w:themeColor="accent1" w:themeShade="80"/>
          <w:sz w:val="20"/>
          <w:szCs w:val="20"/>
        </w:rPr>
        <w:t>W</w:t>
      </w:r>
      <w:r w:rsidR="004A2E65" w:rsidRPr="00AE5DD7">
        <w:rPr>
          <w:rFonts w:ascii="Arial" w:hAnsi="Arial" w:cs="Arial"/>
          <w:color w:val="244061" w:themeColor="accent1" w:themeShade="80"/>
          <w:sz w:val="20"/>
          <w:szCs w:val="20"/>
        </w:rPr>
        <w:t xml:space="preserve">hen you enrol in an event </w:t>
      </w:r>
    </w:p>
    <w:p w:rsidR="004A2E65" w:rsidRPr="00AE5DD7" w:rsidRDefault="00DC7B24" w:rsidP="004A2E65">
      <w:pPr>
        <w:pStyle w:val="ListParagraph"/>
        <w:numPr>
          <w:ilvl w:val="0"/>
          <w:numId w:val="17"/>
        </w:numPr>
        <w:autoSpaceDE w:val="0"/>
        <w:autoSpaceDN w:val="0"/>
        <w:adjustRightInd w:val="0"/>
        <w:spacing w:before="120" w:after="0" w:line="240" w:lineRule="auto"/>
        <w:rPr>
          <w:rFonts w:ascii="Arial" w:hAnsi="Arial" w:cs="Arial"/>
          <w:color w:val="244061" w:themeColor="accent1" w:themeShade="80"/>
          <w:sz w:val="20"/>
          <w:szCs w:val="20"/>
        </w:rPr>
      </w:pPr>
      <w:r>
        <w:rPr>
          <w:rFonts w:ascii="Arial" w:hAnsi="Arial" w:cs="Arial"/>
          <w:color w:val="244061" w:themeColor="accent1" w:themeShade="80"/>
          <w:sz w:val="20"/>
          <w:szCs w:val="20"/>
        </w:rPr>
        <w:t>W</w:t>
      </w:r>
      <w:r w:rsidR="004A2E65" w:rsidRPr="00AE5DD7">
        <w:rPr>
          <w:rFonts w:ascii="Arial" w:hAnsi="Arial" w:cs="Arial"/>
          <w:color w:val="244061" w:themeColor="accent1" w:themeShade="80"/>
          <w:sz w:val="20"/>
          <w:szCs w:val="20"/>
        </w:rPr>
        <w:t xml:space="preserve">hen you  access members only sections of our website </w:t>
      </w:r>
    </w:p>
    <w:p w:rsidR="004A2E65" w:rsidRPr="00AE5DD7" w:rsidRDefault="00DC7B24" w:rsidP="004A2E65">
      <w:pPr>
        <w:pStyle w:val="ListParagraph"/>
        <w:numPr>
          <w:ilvl w:val="0"/>
          <w:numId w:val="17"/>
        </w:numPr>
        <w:autoSpaceDE w:val="0"/>
        <w:autoSpaceDN w:val="0"/>
        <w:adjustRightInd w:val="0"/>
        <w:spacing w:before="120" w:after="0" w:line="240" w:lineRule="auto"/>
        <w:rPr>
          <w:rFonts w:ascii="Arial" w:hAnsi="Arial" w:cs="Arial"/>
          <w:color w:val="244061" w:themeColor="accent1" w:themeShade="80"/>
          <w:sz w:val="20"/>
          <w:szCs w:val="20"/>
        </w:rPr>
      </w:pPr>
      <w:r>
        <w:rPr>
          <w:rFonts w:ascii="Arial" w:hAnsi="Arial" w:cs="Arial"/>
          <w:color w:val="244061" w:themeColor="accent1" w:themeShade="80"/>
          <w:sz w:val="20"/>
          <w:szCs w:val="20"/>
        </w:rPr>
        <w:t>W</w:t>
      </w:r>
      <w:r w:rsidR="004A2E65" w:rsidRPr="00AE5DD7">
        <w:rPr>
          <w:rFonts w:ascii="Arial" w:hAnsi="Arial" w:cs="Arial"/>
          <w:color w:val="244061" w:themeColor="accent1" w:themeShade="80"/>
          <w:sz w:val="20"/>
          <w:szCs w:val="20"/>
        </w:rPr>
        <w:t>hen you purchase a product or service from us</w:t>
      </w:r>
    </w:p>
    <w:p w:rsidR="004A2E65" w:rsidRPr="00AE5DD7" w:rsidRDefault="00DC7B24" w:rsidP="004A2E65">
      <w:pPr>
        <w:pStyle w:val="ListParagraph"/>
        <w:numPr>
          <w:ilvl w:val="0"/>
          <w:numId w:val="17"/>
        </w:numPr>
        <w:autoSpaceDE w:val="0"/>
        <w:autoSpaceDN w:val="0"/>
        <w:adjustRightInd w:val="0"/>
        <w:spacing w:before="120" w:after="0" w:line="240" w:lineRule="auto"/>
        <w:rPr>
          <w:rFonts w:ascii="Arial" w:hAnsi="Arial" w:cs="Arial"/>
          <w:color w:val="244061" w:themeColor="accent1" w:themeShade="80"/>
          <w:sz w:val="20"/>
          <w:szCs w:val="20"/>
        </w:rPr>
      </w:pPr>
      <w:r>
        <w:rPr>
          <w:rFonts w:ascii="Arial" w:hAnsi="Arial" w:cs="Arial"/>
          <w:color w:val="244061" w:themeColor="accent1" w:themeShade="80"/>
          <w:sz w:val="20"/>
          <w:szCs w:val="20"/>
        </w:rPr>
        <w:t>D</w:t>
      </w:r>
      <w:r w:rsidR="004A2E65" w:rsidRPr="00AE5DD7">
        <w:rPr>
          <w:rFonts w:ascii="Arial" w:hAnsi="Arial" w:cs="Arial"/>
          <w:color w:val="244061" w:themeColor="accent1" w:themeShade="80"/>
          <w:sz w:val="20"/>
          <w:szCs w:val="20"/>
        </w:rPr>
        <w:t>uring conversations between you and fka</w:t>
      </w:r>
      <w:r w:rsidR="004D77C9">
        <w:rPr>
          <w:rFonts w:ascii="Arial" w:hAnsi="Arial" w:cs="Arial"/>
          <w:color w:val="244061" w:themeColor="accent1" w:themeShade="80"/>
          <w:sz w:val="20"/>
          <w:szCs w:val="20"/>
        </w:rPr>
        <w:t>CS</w:t>
      </w:r>
      <w:r w:rsidR="00703786">
        <w:rPr>
          <w:rFonts w:ascii="Arial" w:hAnsi="Arial" w:cs="Arial"/>
          <w:color w:val="244061" w:themeColor="accent1" w:themeShade="80"/>
          <w:sz w:val="20"/>
          <w:szCs w:val="20"/>
        </w:rPr>
        <w:t xml:space="preserve"> trainers and consultants</w:t>
      </w:r>
    </w:p>
    <w:p w:rsidR="004A2E65" w:rsidRPr="002F516C" w:rsidRDefault="00DC7B24" w:rsidP="004A2E65">
      <w:pPr>
        <w:pStyle w:val="ListParagraph"/>
        <w:numPr>
          <w:ilvl w:val="0"/>
          <w:numId w:val="17"/>
        </w:numPr>
        <w:autoSpaceDE w:val="0"/>
        <w:autoSpaceDN w:val="0"/>
        <w:adjustRightInd w:val="0"/>
        <w:spacing w:before="120" w:after="0" w:line="240" w:lineRule="auto"/>
        <w:rPr>
          <w:rFonts w:ascii="Arial" w:hAnsi="Arial" w:cs="Arial"/>
          <w:color w:val="244061" w:themeColor="accent1" w:themeShade="80"/>
          <w:sz w:val="20"/>
          <w:szCs w:val="20"/>
        </w:rPr>
      </w:pPr>
      <w:r>
        <w:rPr>
          <w:rFonts w:ascii="Arial" w:hAnsi="Arial" w:cs="Arial"/>
          <w:color w:val="244061" w:themeColor="accent1" w:themeShade="80"/>
          <w:sz w:val="21"/>
          <w:szCs w:val="21"/>
          <w:shd w:val="clear" w:color="auto" w:fill="FFFFFF"/>
        </w:rPr>
        <w:t>F</w:t>
      </w:r>
      <w:r w:rsidR="004A2E65" w:rsidRPr="00AE5DD7">
        <w:rPr>
          <w:rFonts w:ascii="Arial" w:hAnsi="Arial" w:cs="Arial"/>
          <w:color w:val="244061" w:themeColor="accent1" w:themeShade="80"/>
          <w:sz w:val="21"/>
          <w:szCs w:val="21"/>
          <w:shd w:val="clear" w:color="auto" w:fill="FFFFFF"/>
        </w:rPr>
        <w:t>rom third parties such as referees or other service providers</w:t>
      </w:r>
      <w:r w:rsidR="004A2E65" w:rsidRPr="00AE5DD7">
        <w:rPr>
          <w:rFonts w:ascii="Arial" w:hAnsi="Arial" w:cs="Arial"/>
          <w:color w:val="244061" w:themeColor="accent1" w:themeShade="80"/>
          <w:sz w:val="21"/>
          <w:szCs w:val="21"/>
        </w:rPr>
        <w:br/>
      </w:r>
    </w:p>
    <w:p w:rsidR="004A2E65" w:rsidRPr="00AE5DD7" w:rsidRDefault="004A2E65" w:rsidP="004A2E65">
      <w:pPr>
        <w:autoSpaceDE w:val="0"/>
        <w:autoSpaceDN w:val="0"/>
        <w:adjustRightInd w:val="0"/>
        <w:spacing w:before="120"/>
        <w:rPr>
          <w:rFonts w:ascii="Arial" w:hAnsi="Arial" w:cs="Arial"/>
          <w:color w:val="244061" w:themeColor="accent1" w:themeShade="80"/>
          <w:sz w:val="20"/>
        </w:rPr>
      </w:pPr>
      <w:r w:rsidRPr="00AE5DD7">
        <w:rPr>
          <w:rStyle w:val="Strong"/>
          <w:rFonts w:ascii="Arial" w:hAnsi="Arial" w:cs="Arial"/>
          <w:color w:val="244061" w:themeColor="accent1" w:themeShade="80"/>
          <w:sz w:val="21"/>
          <w:szCs w:val="21"/>
          <w:shd w:val="clear" w:color="auto" w:fill="FFFFFF"/>
        </w:rPr>
        <w:t>Use and Disclosure of Personal Information</w:t>
      </w:r>
      <w:r w:rsidRPr="00AE5DD7">
        <w:rPr>
          <w:rFonts w:ascii="Arial" w:hAnsi="Arial" w:cs="Arial"/>
          <w:color w:val="244061" w:themeColor="accent1" w:themeShade="80"/>
          <w:sz w:val="20"/>
        </w:rPr>
        <w:t xml:space="preserve"> </w:t>
      </w:r>
    </w:p>
    <w:p w:rsidR="004A2E65" w:rsidRPr="00AE5DD7" w:rsidRDefault="00703786" w:rsidP="004A2E65">
      <w:pPr>
        <w:autoSpaceDE w:val="0"/>
        <w:autoSpaceDN w:val="0"/>
        <w:adjustRightInd w:val="0"/>
        <w:spacing w:before="120"/>
        <w:rPr>
          <w:rFonts w:ascii="Arial" w:hAnsi="Arial" w:cs="Arial"/>
          <w:color w:val="244061" w:themeColor="accent1" w:themeShade="80"/>
          <w:sz w:val="20"/>
        </w:rPr>
      </w:pPr>
      <w:r>
        <w:rPr>
          <w:rFonts w:ascii="Arial" w:hAnsi="Arial" w:cs="Arial"/>
          <w:color w:val="244061" w:themeColor="accent1" w:themeShade="80"/>
          <w:sz w:val="20"/>
        </w:rPr>
        <w:t>f</w:t>
      </w:r>
      <w:r w:rsidR="004A2E65">
        <w:rPr>
          <w:rFonts w:ascii="Arial" w:hAnsi="Arial" w:cs="Arial"/>
          <w:color w:val="244061" w:themeColor="accent1" w:themeShade="80"/>
          <w:sz w:val="20"/>
        </w:rPr>
        <w:t>kaCS</w:t>
      </w:r>
      <w:r>
        <w:rPr>
          <w:rFonts w:ascii="Arial" w:hAnsi="Arial" w:cs="Arial"/>
          <w:color w:val="244061" w:themeColor="accent1" w:themeShade="80"/>
          <w:sz w:val="20"/>
        </w:rPr>
        <w:t xml:space="preserve"> delivers its services through</w:t>
      </w:r>
      <w:r w:rsidR="004A2E65" w:rsidRPr="00AE5DD7">
        <w:rPr>
          <w:rFonts w:ascii="Arial" w:hAnsi="Arial" w:cs="Arial"/>
          <w:color w:val="244061" w:themeColor="accent1" w:themeShade="80"/>
          <w:sz w:val="20"/>
        </w:rPr>
        <w:t xml:space="preserve"> a range of Commonwealth </w:t>
      </w:r>
      <w:r>
        <w:rPr>
          <w:rFonts w:ascii="Arial" w:hAnsi="Arial" w:cs="Arial"/>
          <w:color w:val="244061" w:themeColor="accent1" w:themeShade="80"/>
          <w:sz w:val="20"/>
        </w:rPr>
        <w:t xml:space="preserve">and State Government contracts </w:t>
      </w:r>
      <w:r w:rsidR="004A2E65" w:rsidRPr="00AE5DD7">
        <w:rPr>
          <w:rFonts w:ascii="Arial" w:hAnsi="Arial" w:cs="Arial"/>
          <w:color w:val="244061" w:themeColor="accent1" w:themeShade="80"/>
          <w:sz w:val="20"/>
        </w:rPr>
        <w:t>and service agreements which may also have information collection requirements.</w:t>
      </w:r>
    </w:p>
    <w:p w:rsidR="004A2E65" w:rsidRPr="00AE5DD7" w:rsidRDefault="00703786" w:rsidP="004A2E65">
      <w:pPr>
        <w:shd w:val="clear" w:color="auto" w:fill="FFFFFF"/>
        <w:spacing w:before="120" w:after="120"/>
        <w:rPr>
          <w:rFonts w:ascii="Arial" w:hAnsi="Arial" w:cs="Arial"/>
          <w:color w:val="244061" w:themeColor="accent1" w:themeShade="80"/>
          <w:sz w:val="21"/>
          <w:szCs w:val="21"/>
          <w:lang w:eastAsia="en-AU"/>
        </w:rPr>
      </w:pPr>
      <w:r>
        <w:rPr>
          <w:rFonts w:ascii="Arial" w:hAnsi="Arial" w:cs="Arial"/>
          <w:color w:val="244061" w:themeColor="accent1" w:themeShade="80"/>
          <w:sz w:val="21"/>
          <w:szCs w:val="21"/>
          <w:lang w:eastAsia="en-AU"/>
        </w:rPr>
        <w:t xml:space="preserve">fkaCS </w:t>
      </w:r>
      <w:r w:rsidR="004A2E65" w:rsidRPr="00AE5DD7">
        <w:rPr>
          <w:rFonts w:ascii="Arial" w:hAnsi="Arial" w:cs="Arial"/>
          <w:color w:val="244061" w:themeColor="accent1" w:themeShade="80"/>
          <w:sz w:val="21"/>
          <w:szCs w:val="21"/>
          <w:lang w:eastAsia="en-AU"/>
        </w:rPr>
        <w:t>may use other third parties to provide essential services to support our business processes or to enhance the quality of the service we are offering. These third parties are prohibited from using your personally identifiable information for any other purpose.</w:t>
      </w:r>
    </w:p>
    <w:p w:rsidR="004A2E65" w:rsidRPr="00AE5DD7" w:rsidRDefault="00703786" w:rsidP="004A2E65">
      <w:pPr>
        <w:shd w:val="clear" w:color="auto" w:fill="FFFFFF"/>
        <w:spacing w:before="120" w:after="120"/>
        <w:rPr>
          <w:rFonts w:ascii="Arial" w:hAnsi="Arial" w:cs="Arial"/>
          <w:color w:val="244061" w:themeColor="accent1" w:themeShade="80"/>
          <w:sz w:val="21"/>
          <w:szCs w:val="21"/>
          <w:lang w:eastAsia="en-AU"/>
        </w:rPr>
      </w:pPr>
      <w:r>
        <w:rPr>
          <w:rFonts w:ascii="Arial" w:hAnsi="Arial" w:cs="Arial"/>
          <w:color w:val="244061" w:themeColor="accent1" w:themeShade="80"/>
          <w:sz w:val="21"/>
          <w:szCs w:val="21"/>
          <w:lang w:eastAsia="en-AU"/>
        </w:rPr>
        <w:t xml:space="preserve">fkaCS </w:t>
      </w:r>
      <w:r w:rsidR="004A2E65" w:rsidRPr="00AE5DD7">
        <w:rPr>
          <w:rFonts w:ascii="Arial" w:hAnsi="Arial" w:cs="Arial"/>
          <w:color w:val="244061" w:themeColor="accent1" w:themeShade="80"/>
          <w:sz w:val="21"/>
          <w:szCs w:val="21"/>
          <w:lang w:eastAsia="en-AU"/>
        </w:rPr>
        <w:t>will not  share any information with third parties for any unknown or unrelated uses.</w:t>
      </w:r>
    </w:p>
    <w:p w:rsidR="004A2E65" w:rsidRPr="00703786" w:rsidRDefault="004A2E65" w:rsidP="004A2E65">
      <w:pPr>
        <w:autoSpaceDE w:val="0"/>
        <w:autoSpaceDN w:val="0"/>
        <w:adjustRightInd w:val="0"/>
        <w:spacing w:before="120"/>
        <w:rPr>
          <w:rFonts w:ascii="Arial" w:hAnsi="Arial" w:cs="Arial"/>
          <w:color w:val="244061" w:themeColor="accent1" w:themeShade="80"/>
          <w:sz w:val="21"/>
          <w:szCs w:val="21"/>
          <w:lang w:eastAsia="en-AU"/>
        </w:rPr>
      </w:pPr>
      <w:r w:rsidRPr="00703786">
        <w:rPr>
          <w:rFonts w:ascii="Arial" w:hAnsi="Arial" w:cs="Arial"/>
          <w:color w:val="244061" w:themeColor="accent1" w:themeShade="80"/>
          <w:sz w:val="21"/>
          <w:szCs w:val="21"/>
          <w:lang w:eastAsia="en-AU"/>
        </w:rPr>
        <w:t xml:space="preserve">If we are required to pass on your personal information as part of our compliance against contracts and services agreements we will let you know at the point of collection. </w:t>
      </w:r>
    </w:p>
    <w:p w:rsidR="004A2E65" w:rsidRPr="004A2E65" w:rsidRDefault="004A2E65" w:rsidP="004A2E65">
      <w:pPr>
        <w:autoSpaceDE w:val="0"/>
        <w:autoSpaceDN w:val="0"/>
        <w:adjustRightInd w:val="0"/>
        <w:spacing w:before="120"/>
        <w:rPr>
          <w:rFonts w:ascii="Arial" w:hAnsi="Arial" w:cs="Arial"/>
          <w:color w:val="244061" w:themeColor="accent1" w:themeShade="80"/>
          <w:sz w:val="20"/>
        </w:rPr>
      </w:pPr>
      <w:r w:rsidRPr="004A2E65">
        <w:rPr>
          <w:rFonts w:ascii="Arial" w:hAnsi="Arial" w:cs="Arial"/>
          <w:color w:val="244061" w:themeColor="accent1" w:themeShade="80"/>
          <w:sz w:val="20"/>
        </w:rPr>
        <w:lastRenderedPageBreak/>
        <w:t xml:space="preserve">If we </w:t>
      </w:r>
      <w:r>
        <w:rPr>
          <w:rFonts w:ascii="Arial" w:hAnsi="Arial" w:cs="Arial"/>
          <w:color w:val="244061" w:themeColor="accent1" w:themeShade="80"/>
          <w:sz w:val="20"/>
        </w:rPr>
        <w:t xml:space="preserve">intend to </w:t>
      </w:r>
      <w:r w:rsidRPr="004A2E65">
        <w:rPr>
          <w:rFonts w:ascii="Arial" w:hAnsi="Arial" w:cs="Arial"/>
          <w:color w:val="244061" w:themeColor="accent1" w:themeShade="80"/>
          <w:sz w:val="20"/>
        </w:rPr>
        <w:t xml:space="preserve">provide your personal information to a third party as part of our business processes we will let you know at the point of collection and refer you to the third parties privacy policy. </w:t>
      </w:r>
    </w:p>
    <w:p w:rsidR="004A2E65" w:rsidRPr="004A2E65" w:rsidRDefault="004A2E65" w:rsidP="004A2E65">
      <w:pPr>
        <w:autoSpaceDE w:val="0"/>
        <w:autoSpaceDN w:val="0"/>
        <w:adjustRightInd w:val="0"/>
        <w:spacing w:before="120"/>
        <w:rPr>
          <w:rFonts w:ascii="Arial" w:hAnsi="Arial" w:cs="Arial"/>
          <w:color w:val="244061" w:themeColor="accent1" w:themeShade="80"/>
          <w:sz w:val="20"/>
        </w:rPr>
      </w:pPr>
      <w:r w:rsidRPr="004A2E65">
        <w:rPr>
          <w:rFonts w:ascii="Arial" w:hAnsi="Arial" w:cs="Arial"/>
          <w:color w:val="244061" w:themeColor="accent1" w:themeShade="80"/>
          <w:sz w:val="20"/>
        </w:rPr>
        <w:t xml:space="preserve">If we are required by Law to pass on your personal information we will take all reasonable steps to let you know that we have passed your information on as required. </w:t>
      </w:r>
    </w:p>
    <w:p w:rsidR="004A2E65" w:rsidRPr="00AE5DD7" w:rsidRDefault="004A2E65" w:rsidP="004A2E65">
      <w:pPr>
        <w:autoSpaceDE w:val="0"/>
        <w:autoSpaceDN w:val="0"/>
        <w:adjustRightInd w:val="0"/>
        <w:rPr>
          <w:rFonts w:ascii="Arial" w:hAnsi="Arial" w:cs="Arial"/>
          <w:color w:val="244061" w:themeColor="accent1" w:themeShade="80"/>
          <w:sz w:val="20"/>
        </w:rPr>
      </w:pPr>
    </w:p>
    <w:p w:rsidR="004A2E65" w:rsidRPr="00AE5DD7" w:rsidRDefault="004A2E65" w:rsidP="004A2E65">
      <w:pPr>
        <w:autoSpaceDE w:val="0"/>
        <w:autoSpaceDN w:val="0"/>
        <w:adjustRightInd w:val="0"/>
        <w:spacing w:before="120"/>
        <w:rPr>
          <w:rFonts w:ascii="Arial" w:hAnsi="Arial" w:cs="Arial"/>
          <w:b/>
          <w:bCs/>
          <w:color w:val="244061" w:themeColor="accent1" w:themeShade="80"/>
          <w:sz w:val="20"/>
        </w:rPr>
      </w:pPr>
      <w:r w:rsidRPr="00AE5DD7">
        <w:rPr>
          <w:rFonts w:ascii="Arial" w:hAnsi="Arial" w:cs="Arial"/>
          <w:b/>
          <w:bCs/>
          <w:color w:val="244061" w:themeColor="accent1" w:themeShade="80"/>
          <w:sz w:val="20"/>
        </w:rPr>
        <w:t>What personal information do we collect and hold?</w:t>
      </w:r>
    </w:p>
    <w:p w:rsidR="004A2E65" w:rsidRPr="00AE5DD7" w:rsidRDefault="004A2E65" w:rsidP="004A2E65">
      <w:pPr>
        <w:autoSpaceDE w:val="0"/>
        <w:autoSpaceDN w:val="0"/>
        <w:adjustRightInd w:val="0"/>
        <w:spacing w:before="120"/>
        <w:rPr>
          <w:rFonts w:ascii="Arial" w:hAnsi="Arial" w:cs="Arial"/>
          <w:color w:val="244061" w:themeColor="accent1" w:themeShade="80"/>
          <w:sz w:val="20"/>
        </w:rPr>
      </w:pPr>
      <w:r w:rsidRPr="00AE5DD7">
        <w:rPr>
          <w:rFonts w:ascii="Arial" w:hAnsi="Arial" w:cs="Arial"/>
          <w:color w:val="244061" w:themeColor="accent1" w:themeShade="80"/>
          <w:sz w:val="20"/>
        </w:rPr>
        <w:t xml:space="preserve"> Depending on your relationship with us we may collect the following types of personal information:</w:t>
      </w:r>
    </w:p>
    <w:p w:rsidR="006A405D" w:rsidRDefault="00912946" w:rsidP="002D3771">
      <w:pPr>
        <w:pStyle w:val="ListParagraph"/>
        <w:numPr>
          <w:ilvl w:val="0"/>
          <w:numId w:val="21"/>
        </w:numPr>
        <w:autoSpaceDE w:val="0"/>
        <w:autoSpaceDN w:val="0"/>
        <w:adjustRightInd w:val="0"/>
        <w:spacing w:before="120" w:after="0" w:line="240" w:lineRule="auto"/>
        <w:rPr>
          <w:rFonts w:ascii="Arial" w:hAnsi="Arial" w:cs="Arial"/>
          <w:color w:val="244061" w:themeColor="accent1" w:themeShade="80"/>
          <w:sz w:val="20"/>
          <w:szCs w:val="20"/>
        </w:rPr>
      </w:pPr>
      <w:r>
        <w:rPr>
          <w:rFonts w:ascii="Arial" w:hAnsi="Arial" w:cs="Arial"/>
          <w:color w:val="244061" w:themeColor="accent1" w:themeShade="80"/>
          <w:sz w:val="20"/>
          <w:szCs w:val="20"/>
        </w:rPr>
        <w:t>N</w:t>
      </w:r>
      <w:r w:rsidR="006A405D">
        <w:rPr>
          <w:rFonts w:ascii="Arial" w:hAnsi="Arial" w:cs="Arial"/>
          <w:color w:val="244061" w:themeColor="accent1" w:themeShade="80"/>
          <w:sz w:val="20"/>
          <w:szCs w:val="20"/>
        </w:rPr>
        <w:t>ame</w:t>
      </w:r>
    </w:p>
    <w:p w:rsidR="004A2E65" w:rsidRPr="006A405D" w:rsidRDefault="00912946" w:rsidP="002D3771">
      <w:pPr>
        <w:pStyle w:val="ListParagraph"/>
        <w:numPr>
          <w:ilvl w:val="0"/>
          <w:numId w:val="21"/>
        </w:numPr>
        <w:autoSpaceDE w:val="0"/>
        <w:autoSpaceDN w:val="0"/>
        <w:adjustRightInd w:val="0"/>
        <w:spacing w:before="120" w:after="0" w:line="240" w:lineRule="auto"/>
        <w:rPr>
          <w:rFonts w:ascii="Arial" w:hAnsi="Arial" w:cs="Arial"/>
          <w:color w:val="244061" w:themeColor="accent1" w:themeShade="80"/>
          <w:sz w:val="20"/>
          <w:szCs w:val="20"/>
        </w:rPr>
      </w:pPr>
      <w:r>
        <w:rPr>
          <w:rFonts w:ascii="Arial" w:hAnsi="Arial" w:cs="Arial"/>
          <w:color w:val="244061" w:themeColor="accent1" w:themeShade="80"/>
          <w:sz w:val="20"/>
          <w:szCs w:val="20"/>
        </w:rPr>
        <w:t>C</w:t>
      </w:r>
      <w:r w:rsidR="004A2E65" w:rsidRPr="006A405D">
        <w:rPr>
          <w:rFonts w:ascii="Arial" w:hAnsi="Arial" w:cs="Arial"/>
          <w:color w:val="244061" w:themeColor="accent1" w:themeShade="80"/>
          <w:sz w:val="20"/>
          <w:szCs w:val="20"/>
        </w:rPr>
        <w:t xml:space="preserve">ontact details </w:t>
      </w:r>
    </w:p>
    <w:p w:rsidR="004A2E65" w:rsidRPr="002F516C" w:rsidRDefault="00912946" w:rsidP="004A2E65">
      <w:pPr>
        <w:pStyle w:val="ListParagraph"/>
        <w:numPr>
          <w:ilvl w:val="0"/>
          <w:numId w:val="21"/>
        </w:numPr>
        <w:autoSpaceDE w:val="0"/>
        <w:autoSpaceDN w:val="0"/>
        <w:adjustRightInd w:val="0"/>
        <w:spacing w:before="120" w:after="0" w:line="240" w:lineRule="auto"/>
        <w:rPr>
          <w:rFonts w:ascii="Arial" w:hAnsi="Arial" w:cs="Arial"/>
          <w:color w:val="244061" w:themeColor="accent1" w:themeShade="80"/>
          <w:sz w:val="20"/>
          <w:szCs w:val="20"/>
        </w:rPr>
      </w:pPr>
      <w:r>
        <w:rPr>
          <w:rFonts w:ascii="Arial" w:hAnsi="Arial" w:cs="Arial"/>
          <w:color w:val="244061" w:themeColor="accent1" w:themeShade="80"/>
          <w:sz w:val="20"/>
          <w:szCs w:val="20"/>
        </w:rPr>
        <w:t>A</w:t>
      </w:r>
      <w:r w:rsidR="006A405D">
        <w:rPr>
          <w:rFonts w:ascii="Arial" w:hAnsi="Arial" w:cs="Arial"/>
          <w:color w:val="244061" w:themeColor="accent1" w:themeShade="80"/>
          <w:sz w:val="20"/>
          <w:szCs w:val="20"/>
        </w:rPr>
        <w:t>ge or birth date</w:t>
      </w:r>
    </w:p>
    <w:p w:rsidR="004A2E65" w:rsidRPr="002F516C" w:rsidRDefault="00912946" w:rsidP="004A2E65">
      <w:pPr>
        <w:pStyle w:val="ListParagraph"/>
        <w:numPr>
          <w:ilvl w:val="0"/>
          <w:numId w:val="21"/>
        </w:numPr>
        <w:autoSpaceDE w:val="0"/>
        <w:autoSpaceDN w:val="0"/>
        <w:adjustRightInd w:val="0"/>
        <w:spacing w:before="120" w:after="0" w:line="240" w:lineRule="auto"/>
        <w:rPr>
          <w:rFonts w:ascii="Arial" w:hAnsi="Arial" w:cs="Arial"/>
          <w:color w:val="244061" w:themeColor="accent1" w:themeShade="80"/>
          <w:sz w:val="20"/>
          <w:szCs w:val="20"/>
        </w:rPr>
      </w:pPr>
      <w:r>
        <w:rPr>
          <w:rFonts w:ascii="Arial" w:hAnsi="Arial" w:cs="Arial"/>
          <w:color w:val="244061" w:themeColor="accent1" w:themeShade="80"/>
          <w:sz w:val="20"/>
          <w:szCs w:val="20"/>
        </w:rPr>
        <w:t>P</w:t>
      </w:r>
      <w:r w:rsidR="004A2E65" w:rsidRPr="002F516C">
        <w:rPr>
          <w:rFonts w:ascii="Arial" w:hAnsi="Arial" w:cs="Arial"/>
          <w:color w:val="244061" w:themeColor="accent1" w:themeShade="80"/>
          <w:sz w:val="20"/>
          <w:szCs w:val="20"/>
        </w:rPr>
        <w:t>rof</w:t>
      </w:r>
      <w:r w:rsidR="006A405D">
        <w:rPr>
          <w:rFonts w:ascii="Arial" w:hAnsi="Arial" w:cs="Arial"/>
          <w:color w:val="244061" w:themeColor="accent1" w:themeShade="80"/>
          <w:sz w:val="20"/>
          <w:szCs w:val="20"/>
        </w:rPr>
        <w:t>ession, occupation or job title</w:t>
      </w:r>
    </w:p>
    <w:p w:rsidR="004A2E65" w:rsidRPr="002F516C" w:rsidRDefault="00912946" w:rsidP="004A2E65">
      <w:pPr>
        <w:pStyle w:val="ListParagraph"/>
        <w:numPr>
          <w:ilvl w:val="0"/>
          <w:numId w:val="21"/>
        </w:numPr>
        <w:autoSpaceDE w:val="0"/>
        <w:autoSpaceDN w:val="0"/>
        <w:adjustRightInd w:val="0"/>
        <w:spacing w:before="120" w:after="0" w:line="240" w:lineRule="auto"/>
        <w:rPr>
          <w:rFonts w:ascii="Arial" w:hAnsi="Arial" w:cs="Arial"/>
          <w:color w:val="244061" w:themeColor="accent1" w:themeShade="80"/>
          <w:sz w:val="20"/>
          <w:szCs w:val="20"/>
        </w:rPr>
      </w:pPr>
      <w:r>
        <w:rPr>
          <w:rFonts w:ascii="Arial" w:hAnsi="Arial" w:cs="Arial"/>
          <w:color w:val="244061" w:themeColor="accent1" w:themeShade="80"/>
          <w:sz w:val="20"/>
          <w:szCs w:val="20"/>
        </w:rPr>
        <w:t>L</w:t>
      </w:r>
      <w:r w:rsidR="004A2E65" w:rsidRPr="002F516C">
        <w:rPr>
          <w:rFonts w:ascii="Arial" w:hAnsi="Arial" w:cs="Arial"/>
          <w:color w:val="244061" w:themeColor="accent1" w:themeShade="80"/>
          <w:sz w:val="20"/>
          <w:szCs w:val="20"/>
        </w:rPr>
        <w:t xml:space="preserve">anguage </w:t>
      </w:r>
    </w:p>
    <w:p w:rsidR="004A2E65" w:rsidRPr="002F516C" w:rsidRDefault="00912946" w:rsidP="004A2E65">
      <w:pPr>
        <w:pStyle w:val="ListParagraph"/>
        <w:numPr>
          <w:ilvl w:val="0"/>
          <w:numId w:val="21"/>
        </w:numPr>
        <w:autoSpaceDE w:val="0"/>
        <w:autoSpaceDN w:val="0"/>
        <w:adjustRightInd w:val="0"/>
        <w:spacing w:before="120" w:after="0" w:line="240" w:lineRule="auto"/>
        <w:rPr>
          <w:rFonts w:ascii="Arial" w:hAnsi="Arial" w:cs="Arial"/>
          <w:color w:val="244061" w:themeColor="accent1" w:themeShade="80"/>
          <w:sz w:val="20"/>
          <w:szCs w:val="20"/>
        </w:rPr>
      </w:pPr>
      <w:r>
        <w:rPr>
          <w:rFonts w:ascii="Arial" w:hAnsi="Arial" w:cs="Arial"/>
          <w:color w:val="244061" w:themeColor="accent1" w:themeShade="80"/>
          <w:sz w:val="20"/>
          <w:szCs w:val="20"/>
        </w:rPr>
        <w:t>D</w:t>
      </w:r>
      <w:r w:rsidR="004A2E65" w:rsidRPr="002F516C">
        <w:rPr>
          <w:rFonts w:ascii="Arial" w:hAnsi="Arial" w:cs="Arial"/>
          <w:color w:val="244061" w:themeColor="accent1" w:themeShade="80"/>
          <w:sz w:val="20"/>
          <w:szCs w:val="20"/>
        </w:rPr>
        <w:t xml:space="preserve">emographic information </w:t>
      </w:r>
    </w:p>
    <w:p w:rsidR="004A2E65" w:rsidRPr="002F516C" w:rsidRDefault="00912946" w:rsidP="004A2E65">
      <w:pPr>
        <w:pStyle w:val="ListParagraph"/>
        <w:numPr>
          <w:ilvl w:val="0"/>
          <w:numId w:val="21"/>
        </w:numPr>
        <w:autoSpaceDE w:val="0"/>
        <w:autoSpaceDN w:val="0"/>
        <w:adjustRightInd w:val="0"/>
        <w:spacing w:before="120" w:after="0" w:line="240" w:lineRule="auto"/>
        <w:rPr>
          <w:rFonts w:ascii="Arial" w:hAnsi="Arial" w:cs="Arial"/>
          <w:color w:val="244061" w:themeColor="accent1" w:themeShade="80"/>
          <w:sz w:val="20"/>
          <w:szCs w:val="20"/>
        </w:rPr>
      </w:pPr>
      <w:r>
        <w:rPr>
          <w:rFonts w:ascii="Arial" w:hAnsi="Arial" w:cs="Arial"/>
          <w:color w:val="244061" w:themeColor="accent1" w:themeShade="80"/>
          <w:sz w:val="20"/>
          <w:szCs w:val="20"/>
        </w:rPr>
        <w:t>F</w:t>
      </w:r>
      <w:r w:rsidR="004A2E65" w:rsidRPr="002F516C">
        <w:rPr>
          <w:rFonts w:ascii="Arial" w:hAnsi="Arial" w:cs="Arial"/>
          <w:color w:val="244061" w:themeColor="accent1" w:themeShade="80"/>
          <w:sz w:val="20"/>
          <w:szCs w:val="20"/>
        </w:rPr>
        <w:t xml:space="preserve">inancial billing information </w:t>
      </w:r>
    </w:p>
    <w:p w:rsidR="004A2E65" w:rsidRPr="002F516C" w:rsidRDefault="006A405D" w:rsidP="004A2E65">
      <w:pPr>
        <w:pStyle w:val="ListParagraph"/>
        <w:numPr>
          <w:ilvl w:val="0"/>
          <w:numId w:val="21"/>
        </w:numPr>
        <w:autoSpaceDE w:val="0"/>
        <w:autoSpaceDN w:val="0"/>
        <w:adjustRightInd w:val="0"/>
        <w:spacing w:before="120" w:after="0" w:line="240" w:lineRule="auto"/>
        <w:rPr>
          <w:rFonts w:ascii="Arial" w:hAnsi="Arial" w:cs="Arial"/>
          <w:color w:val="244061" w:themeColor="accent1" w:themeShade="80"/>
          <w:sz w:val="20"/>
          <w:szCs w:val="20"/>
        </w:rPr>
      </w:pPr>
      <w:r>
        <w:rPr>
          <w:rFonts w:ascii="Arial" w:hAnsi="Arial" w:cs="Arial"/>
          <w:color w:val="244061" w:themeColor="accent1" w:themeShade="80"/>
          <w:sz w:val="20"/>
          <w:szCs w:val="20"/>
        </w:rPr>
        <w:t>Human Relations</w:t>
      </w:r>
      <w:r w:rsidR="004A2E65" w:rsidRPr="002F516C">
        <w:rPr>
          <w:rFonts w:ascii="Arial" w:hAnsi="Arial" w:cs="Arial"/>
          <w:color w:val="244061" w:themeColor="accent1" w:themeShade="80"/>
          <w:sz w:val="20"/>
          <w:szCs w:val="20"/>
        </w:rPr>
        <w:t xml:space="preserve"> information  including background checks ( </w:t>
      </w:r>
      <w:r>
        <w:rPr>
          <w:rFonts w:ascii="Arial" w:hAnsi="Arial" w:cs="Arial"/>
          <w:color w:val="244061" w:themeColor="accent1" w:themeShade="80"/>
          <w:sz w:val="20"/>
          <w:szCs w:val="20"/>
        </w:rPr>
        <w:t>Working With Children Checks</w:t>
      </w:r>
      <w:r w:rsidR="004A2E65" w:rsidRPr="002F516C">
        <w:rPr>
          <w:rFonts w:ascii="Arial" w:hAnsi="Arial" w:cs="Arial"/>
          <w:color w:val="244061" w:themeColor="accent1" w:themeShade="80"/>
          <w:sz w:val="20"/>
          <w:szCs w:val="20"/>
        </w:rPr>
        <w:t>, criminal history checks)</w:t>
      </w:r>
    </w:p>
    <w:p w:rsidR="004A2E65" w:rsidRPr="002F516C" w:rsidRDefault="00912946" w:rsidP="004A2E65">
      <w:pPr>
        <w:pStyle w:val="ListParagraph"/>
        <w:numPr>
          <w:ilvl w:val="0"/>
          <w:numId w:val="21"/>
        </w:numPr>
        <w:autoSpaceDE w:val="0"/>
        <w:autoSpaceDN w:val="0"/>
        <w:adjustRightInd w:val="0"/>
        <w:spacing w:before="120" w:after="0" w:line="240" w:lineRule="auto"/>
        <w:rPr>
          <w:rFonts w:ascii="Arial" w:hAnsi="Arial" w:cs="Arial"/>
          <w:color w:val="244061" w:themeColor="accent1" w:themeShade="80"/>
          <w:sz w:val="20"/>
          <w:szCs w:val="20"/>
        </w:rPr>
      </w:pPr>
      <w:r>
        <w:rPr>
          <w:rFonts w:ascii="Arial" w:hAnsi="Arial" w:cs="Arial"/>
          <w:color w:val="244061" w:themeColor="accent1" w:themeShade="80"/>
          <w:sz w:val="20"/>
          <w:szCs w:val="20"/>
        </w:rPr>
        <w:t>D</w:t>
      </w:r>
      <w:r w:rsidR="004A2E65" w:rsidRPr="002F516C">
        <w:rPr>
          <w:rFonts w:ascii="Arial" w:hAnsi="Arial" w:cs="Arial"/>
          <w:color w:val="244061" w:themeColor="accent1" w:themeShade="80"/>
          <w:sz w:val="20"/>
          <w:szCs w:val="20"/>
        </w:rPr>
        <w:t>etails of s</w:t>
      </w:r>
      <w:r w:rsidR="006A405D">
        <w:rPr>
          <w:rFonts w:ascii="Arial" w:hAnsi="Arial" w:cs="Arial"/>
          <w:color w:val="244061" w:themeColor="accent1" w:themeShade="80"/>
          <w:sz w:val="20"/>
          <w:szCs w:val="20"/>
        </w:rPr>
        <w:t xml:space="preserve">ervices we have provide to you, </w:t>
      </w:r>
      <w:r w:rsidR="004A2E65" w:rsidRPr="002F516C">
        <w:rPr>
          <w:rFonts w:ascii="Arial" w:hAnsi="Arial" w:cs="Arial"/>
          <w:color w:val="244061" w:themeColor="accent1" w:themeShade="80"/>
          <w:sz w:val="20"/>
          <w:szCs w:val="20"/>
        </w:rPr>
        <w:t>or which you have enquired about, together with any additional informat</w:t>
      </w:r>
      <w:r w:rsidR="006A405D">
        <w:rPr>
          <w:rFonts w:ascii="Arial" w:hAnsi="Arial" w:cs="Arial"/>
          <w:color w:val="244061" w:themeColor="accent1" w:themeShade="80"/>
          <w:sz w:val="20"/>
          <w:szCs w:val="20"/>
        </w:rPr>
        <w:t xml:space="preserve">ion necessary to deliver these </w:t>
      </w:r>
      <w:r w:rsidR="004A2E65" w:rsidRPr="002F516C">
        <w:rPr>
          <w:rFonts w:ascii="Arial" w:hAnsi="Arial" w:cs="Arial"/>
          <w:color w:val="244061" w:themeColor="accent1" w:themeShade="80"/>
          <w:sz w:val="20"/>
          <w:szCs w:val="20"/>
        </w:rPr>
        <w:t>services and to respond to your needs.</w:t>
      </w:r>
    </w:p>
    <w:p w:rsidR="004A2E65" w:rsidRPr="006A405D" w:rsidRDefault="006A405D" w:rsidP="00FA4B7F">
      <w:pPr>
        <w:autoSpaceDE w:val="0"/>
        <w:autoSpaceDN w:val="0"/>
        <w:adjustRightInd w:val="0"/>
        <w:spacing w:before="120"/>
        <w:rPr>
          <w:rFonts w:ascii="Arial" w:hAnsi="Arial" w:cs="Arial"/>
          <w:color w:val="244061" w:themeColor="accent1" w:themeShade="80"/>
          <w:sz w:val="20"/>
        </w:rPr>
      </w:pPr>
      <w:r>
        <w:rPr>
          <w:rFonts w:ascii="Arial" w:hAnsi="Arial" w:cs="Arial"/>
          <w:color w:val="244061" w:themeColor="accent1" w:themeShade="80"/>
          <w:sz w:val="20"/>
        </w:rPr>
        <w:t>W</w:t>
      </w:r>
      <w:r w:rsidR="004A2E65" w:rsidRPr="006A405D">
        <w:rPr>
          <w:rFonts w:ascii="Arial" w:hAnsi="Arial" w:cs="Arial"/>
          <w:color w:val="244061" w:themeColor="accent1" w:themeShade="80"/>
          <w:sz w:val="20"/>
        </w:rPr>
        <w:t xml:space="preserve">e may also collect some information that is not personal information because it does </w:t>
      </w:r>
      <w:r>
        <w:rPr>
          <w:rFonts w:ascii="Arial" w:hAnsi="Arial" w:cs="Arial"/>
          <w:color w:val="244061" w:themeColor="accent1" w:themeShade="80"/>
          <w:sz w:val="20"/>
        </w:rPr>
        <w:t>not identify you or anyone else,</w:t>
      </w:r>
      <w:r w:rsidR="004A2E65" w:rsidRPr="006A405D">
        <w:rPr>
          <w:rFonts w:ascii="Arial" w:hAnsi="Arial" w:cs="Arial"/>
          <w:color w:val="244061" w:themeColor="accent1" w:themeShade="80"/>
          <w:sz w:val="20"/>
        </w:rPr>
        <w:t xml:space="preserve"> for example, we may collect anonymous answers to surveys or aggregated information about how users use our website.</w:t>
      </w:r>
    </w:p>
    <w:p w:rsidR="004A2E65" w:rsidRPr="00AE5DD7" w:rsidRDefault="004A2E65" w:rsidP="004A2E65">
      <w:pPr>
        <w:autoSpaceDE w:val="0"/>
        <w:autoSpaceDN w:val="0"/>
        <w:adjustRightInd w:val="0"/>
        <w:spacing w:before="120"/>
        <w:rPr>
          <w:rFonts w:ascii="Arial" w:hAnsi="Arial" w:cs="Arial"/>
          <w:b/>
          <w:bCs/>
          <w:color w:val="244061" w:themeColor="accent1" w:themeShade="80"/>
          <w:sz w:val="20"/>
        </w:rPr>
      </w:pPr>
      <w:r w:rsidRPr="00AE5DD7">
        <w:rPr>
          <w:rFonts w:ascii="Arial" w:hAnsi="Arial" w:cs="Arial"/>
          <w:b/>
          <w:bCs/>
          <w:color w:val="244061" w:themeColor="accent1" w:themeShade="80"/>
          <w:sz w:val="20"/>
        </w:rPr>
        <w:t>What happens if we can’t collect your personal information?</w:t>
      </w:r>
    </w:p>
    <w:p w:rsidR="004A2E65" w:rsidRPr="00AE5DD7" w:rsidRDefault="004A2E65" w:rsidP="004A2E65">
      <w:pPr>
        <w:autoSpaceDE w:val="0"/>
        <w:autoSpaceDN w:val="0"/>
        <w:adjustRightInd w:val="0"/>
        <w:spacing w:before="120"/>
        <w:rPr>
          <w:rFonts w:ascii="Arial" w:hAnsi="Arial" w:cs="Arial"/>
          <w:color w:val="244061" w:themeColor="accent1" w:themeShade="80"/>
          <w:sz w:val="20"/>
        </w:rPr>
      </w:pPr>
      <w:r w:rsidRPr="00AE5DD7">
        <w:rPr>
          <w:rFonts w:ascii="Arial" w:hAnsi="Arial" w:cs="Arial"/>
          <w:color w:val="244061" w:themeColor="accent1" w:themeShade="80"/>
          <w:sz w:val="20"/>
        </w:rPr>
        <w:t xml:space="preserve">If you do not provide us with the personal </w:t>
      </w:r>
      <w:r w:rsidR="006A405D">
        <w:rPr>
          <w:rFonts w:ascii="Arial" w:hAnsi="Arial" w:cs="Arial"/>
          <w:color w:val="244061" w:themeColor="accent1" w:themeShade="80"/>
          <w:sz w:val="20"/>
        </w:rPr>
        <w:t xml:space="preserve">information </w:t>
      </w:r>
      <w:r w:rsidRPr="00AE5DD7">
        <w:rPr>
          <w:rFonts w:ascii="Arial" w:hAnsi="Arial" w:cs="Arial"/>
          <w:color w:val="244061" w:themeColor="accent1" w:themeShade="80"/>
          <w:sz w:val="20"/>
        </w:rPr>
        <w:t>we nee</w:t>
      </w:r>
      <w:r w:rsidR="006A405D">
        <w:rPr>
          <w:rFonts w:ascii="Arial" w:hAnsi="Arial" w:cs="Arial"/>
          <w:color w:val="244061" w:themeColor="accent1" w:themeShade="80"/>
          <w:sz w:val="20"/>
        </w:rPr>
        <w:t>d to provide you with a service:</w:t>
      </w:r>
      <w:r w:rsidRPr="00AE5DD7">
        <w:rPr>
          <w:rFonts w:ascii="Arial" w:hAnsi="Arial" w:cs="Arial"/>
          <w:color w:val="244061" w:themeColor="accent1" w:themeShade="80"/>
          <w:sz w:val="20"/>
        </w:rPr>
        <w:t xml:space="preserve"> </w:t>
      </w:r>
    </w:p>
    <w:p w:rsidR="004A2E65" w:rsidRPr="00AE5DD7" w:rsidRDefault="00912946" w:rsidP="004A2E65">
      <w:pPr>
        <w:pStyle w:val="ListParagraph"/>
        <w:numPr>
          <w:ilvl w:val="0"/>
          <w:numId w:val="15"/>
        </w:numPr>
        <w:autoSpaceDE w:val="0"/>
        <w:autoSpaceDN w:val="0"/>
        <w:adjustRightInd w:val="0"/>
        <w:spacing w:before="120" w:after="0" w:line="240" w:lineRule="auto"/>
        <w:rPr>
          <w:rFonts w:ascii="Arial" w:hAnsi="Arial" w:cs="Arial"/>
          <w:color w:val="244061" w:themeColor="accent1" w:themeShade="80"/>
          <w:sz w:val="20"/>
          <w:szCs w:val="20"/>
        </w:rPr>
      </w:pPr>
      <w:r>
        <w:rPr>
          <w:rFonts w:ascii="Arial" w:hAnsi="Arial" w:cs="Arial"/>
          <w:color w:val="244061" w:themeColor="accent1" w:themeShade="80"/>
          <w:sz w:val="20"/>
          <w:szCs w:val="20"/>
        </w:rPr>
        <w:t>W</w:t>
      </w:r>
      <w:r w:rsidR="004A2E65" w:rsidRPr="00AE5DD7">
        <w:rPr>
          <w:rFonts w:ascii="Arial" w:hAnsi="Arial" w:cs="Arial"/>
          <w:color w:val="244061" w:themeColor="accent1" w:themeShade="80"/>
          <w:sz w:val="20"/>
          <w:szCs w:val="20"/>
        </w:rPr>
        <w:t>e may not be able to provide the  services to you, either</w:t>
      </w:r>
      <w:r w:rsidR="006A405D">
        <w:rPr>
          <w:rFonts w:ascii="Arial" w:hAnsi="Arial" w:cs="Arial"/>
          <w:color w:val="244061" w:themeColor="accent1" w:themeShade="80"/>
          <w:sz w:val="20"/>
          <w:szCs w:val="20"/>
        </w:rPr>
        <w:t xml:space="preserve"> to the same standard or at all</w:t>
      </w:r>
    </w:p>
    <w:p w:rsidR="004A2E65" w:rsidRPr="002F516C" w:rsidRDefault="00912946" w:rsidP="004A2E65">
      <w:pPr>
        <w:pStyle w:val="ListParagraph"/>
        <w:numPr>
          <w:ilvl w:val="0"/>
          <w:numId w:val="15"/>
        </w:numPr>
        <w:autoSpaceDE w:val="0"/>
        <w:autoSpaceDN w:val="0"/>
        <w:adjustRightInd w:val="0"/>
        <w:spacing w:before="120" w:after="0" w:line="240" w:lineRule="auto"/>
        <w:rPr>
          <w:rFonts w:ascii="Arial" w:hAnsi="Arial" w:cs="Arial"/>
          <w:color w:val="244061" w:themeColor="accent1" w:themeShade="80"/>
          <w:sz w:val="20"/>
          <w:szCs w:val="20"/>
        </w:rPr>
      </w:pPr>
      <w:r>
        <w:rPr>
          <w:rFonts w:ascii="Arial" w:hAnsi="Arial" w:cs="Arial"/>
          <w:color w:val="244061" w:themeColor="accent1" w:themeShade="80"/>
          <w:sz w:val="20"/>
          <w:szCs w:val="20"/>
        </w:rPr>
        <w:t>W</w:t>
      </w:r>
      <w:r w:rsidR="004A2E65" w:rsidRPr="00AE5DD7">
        <w:rPr>
          <w:rFonts w:ascii="Arial" w:hAnsi="Arial" w:cs="Arial"/>
          <w:color w:val="244061" w:themeColor="accent1" w:themeShade="80"/>
          <w:sz w:val="20"/>
          <w:szCs w:val="20"/>
        </w:rPr>
        <w:t xml:space="preserve">e may not be able to provide you with updated information </w:t>
      </w:r>
    </w:p>
    <w:p w:rsidR="004A2E65" w:rsidRPr="00AE5DD7" w:rsidRDefault="004A2E65" w:rsidP="004A2E65">
      <w:pPr>
        <w:autoSpaceDE w:val="0"/>
        <w:autoSpaceDN w:val="0"/>
        <w:adjustRightInd w:val="0"/>
        <w:spacing w:before="120"/>
        <w:rPr>
          <w:rFonts w:ascii="Arial" w:hAnsi="Arial" w:cs="Arial"/>
          <w:b/>
          <w:bCs/>
          <w:color w:val="244061" w:themeColor="accent1" w:themeShade="80"/>
          <w:sz w:val="20"/>
        </w:rPr>
      </w:pPr>
      <w:r w:rsidRPr="00AE5DD7">
        <w:rPr>
          <w:rFonts w:ascii="Arial" w:hAnsi="Arial" w:cs="Arial"/>
          <w:b/>
          <w:bCs/>
          <w:color w:val="244061" w:themeColor="accent1" w:themeShade="80"/>
          <w:sz w:val="20"/>
        </w:rPr>
        <w:t>Direct marketing materials</w:t>
      </w:r>
    </w:p>
    <w:p w:rsidR="004A2E65" w:rsidRPr="00AE5DD7" w:rsidRDefault="004A2E65" w:rsidP="004A2E65">
      <w:pPr>
        <w:autoSpaceDE w:val="0"/>
        <w:autoSpaceDN w:val="0"/>
        <w:adjustRightInd w:val="0"/>
        <w:spacing w:before="120"/>
        <w:rPr>
          <w:rFonts w:ascii="Arial" w:hAnsi="Arial" w:cs="Arial"/>
          <w:color w:val="244061" w:themeColor="accent1" w:themeShade="80"/>
          <w:sz w:val="20"/>
        </w:rPr>
      </w:pPr>
      <w:r w:rsidRPr="00AE5DD7">
        <w:rPr>
          <w:rFonts w:ascii="Arial" w:hAnsi="Arial" w:cs="Arial"/>
          <w:color w:val="244061" w:themeColor="accent1" w:themeShade="80"/>
          <w:sz w:val="20"/>
        </w:rPr>
        <w:t xml:space="preserve">We may send you direct communications and information that we consider may be of interest to you. These communications may be sent in various forms, including mail, SMS, fax and email, in accordance with applicable marketing laws, such as the </w:t>
      </w:r>
      <w:r w:rsidRPr="00AE5DD7">
        <w:rPr>
          <w:rFonts w:ascii="Arial" w:hAnsi="Arial" w:cs="Arial"/>
          <w:i/>
          <w:iCs/>
          <w:color w:val="244061" w:themeColor="accent1" w:themeShade="80"/>
          <w:sz w:val="20"/>
        </w:rPr>
        <w:t xml:space="preserve">Spam Act 2003 </w:t>
      </w:r>
      <w:r w:rsidRPr="00AE5DD7">
        <w:rPr>
          <w:rFonts w:ascii="Arial" w:hAnsi="Arial" w:cs="Arial"/>
          <w:color w:val="244061" w:themeColor="accent1" w:themeShade="80"/>
          <w:sz w:val="20"/>
        </w:rPr>
        <w:t xml:space="preserve">(Cth). </w:t>
      </w:r>
    </w:p>
    <w:p w:rsidR="004A2E65" w:rsidRPr="00AE5DD7" w:rsidRDefault="004A2E65" w:rsidP="004A2E65">
      <w:pPr>
        <w:autoSpaceDE w:val="0"/>
        <w:autoSpaceDN w:val="0"/>
        <w:adjustRightInd w:val="0"/>
        <w:spacing w:before="120"/>
        <w:rPr>
          <w:rFonts w:ascii="Arial" w:hAnsi="Arial" w:cs="Arial"/>
          <w:color w:val="244061" w:themeColor="accent1" w:themeShade="80"/>
          <w:sz w:val="20"/>
        </w:rPr>
      </w:pPr>
      <w:r w:rsidRPr="00AE5DD7">
        <w:rPr>
          <w:rFonts w:ascii="Arial" w:hAnsi="Arial" w:cs="Arial"/>
          <w:color w:val="244061" w:themeColor="accent1" w:themeShade="80"/>
          <w:sz w:val="20"/>
        </w:rPr>
        <w:t xml:space="preserve">If you indicate a preference for a method of communication, we will endeavour to use that method whenever practical to do so. </w:t>
      </w:r>
    </w:p>
    <w:p w:rsidR="004A2E65" w:rsidRPr="00AE5DD7" w:rsidRDefault="004A2E65" w:rsidP="004A2E65">
      <w:pPr>
        <w:autoSpaceDE w:val="0"/>
        <w:autoSpaceDN w:val="0"/>
        <w:adjustRightInd w:val="0"/>
        <w:spacing w:before="120"/>
        <w:rPr>
          <w:rFonts w:ascii="Arial" w:hAnsi="Arial" w:cs="Arial"/>
          <w:color w:val="244061" w:themeColor="accent1" w:themeShade="80"/>
          <w:sz w:val="20"/>
        </w:rPr>
      </w:pPr>
      <w:r w:rsidRPr="00AE5DD7">
        <w:rPr>
          <w:rFonts w:ascii="Arial" w:hAnsi="Arial" w:cs="Arial"/>
          <w:color w:val="244061" w:themeColor="accent1" w:themeShade="80"/>
          <w:sz w:val="20"/>
        </w:rPr>
        <w:t>At any time</w:t>
      </w:r>
      <w:r w:rsidR="00FB5129">
        <w:rPr>
          <w:rFonts w:ascii="Arial" w:hAnsi="Arial" w:cs="Arial"/>
          <w:color w:val="244061" w:themeColor="accent1" w:themeShade="80"/>
          <w:sz w:val="20"/>
        </w:rPr>
        <w:t>,</w:t>
      </w:r>
      <w:r w:rsidRPr="00AE5DD7">
        <w:rPr>
          <w:rFonts w:ascii="Arial" w:hAnsi="Arial" w:cs="Arial"/>
          <w:color w:val="244061" w:themeColor="accent1" w:themeShade="80"/>
          <w:sz w:val="20"/>
        </w:rPr>
        <w:t xml:space="preserve"> you may opt-out of receiving communications from us by contacting </w:t>
      </w:r>
      <w:r>
        <w:rPr>
          <w:rFonts w:ascii="Arial" w:hAnsi="Arial" w:cs="Arial"/>
          <w:color w:val="244061" w:themeColor="accent1" w:themeShade="80"/>
          <w:sz w:val="20"/>
        </w:rPr>
        <w:t>us</w:t>
      </w:r>
      <w:r w:rsidR="00FB5129">
        <w:rPr>
          <w:rFonts w:ascii="Arial" w:hAnsi="Arial" w:cs="Arial"/>
          <w:color w:val="244061" w:themeColor="accent1" w:themeShade="80"/>
          <w:sz w:val="20"/>
        </w:rPr>
        <w:t>,</w:t>
      </w:r>
      <w:r>
        <w:rPr>
          <w:rFonts w:ascii="Arial" w:hAnsi="Arial" w:cs="Arial"/>
          <w:color w:val="244061" w:themeColor="accent1" w:themeShade="80"/>
          <w:sz w:val="20"/>
        </w:rPr>
        <w:t xml:space="preserve"> </w:t>
      </w:r>
      <w:r w:rsidRPr="00AE5DD7">
        <w:rPr>
          <w:rFonts w:ascii="Arial" w:hAnsi="Arial" w:cs="Arial"/>
          <w:color w:val="244061" w:themeColor="accent1" w:themeShade="80"/>
          <w:sz w:val="20"/>
        </w:rPr>
        <w:t>or by using opt-out facilities provided in communications and we will then ensure that your name is removed from our mailing list.</w:t>
      </w:r>
    </w:p>
    <w:p w:rsidR="004A2E65" w:rsidRPr="00AE5DD7" w:rsidRDefault="004A2E65" w:rsidP="004A2E65">
      <w:pPr>
        <w:autoSpaceDE w:val="0"/>
        <w:autoSpaceDN w:val="0"/>
        <w:adjustRightInd w:val="0"/>
        <w:spacing w:before="120"/>
        <w:rPr>
          <w:rFonts w:ascii="Arial" w:hAnsi="Arial" w:cs="Arial"/>
          <w:color w:val="244061" w:themeColor="accent1" w:themeShade="80"/>
          <w:sz w:val="20"/>
        </w:rPr>
      </w:pPr>
      <w:r w:rsidRPr="00AE5DD7">
        <w:rPr>
          <w:rFonts w:ascii="Arial" w:hAnsi="Arial" w:cs="Arial"/>
          <w:color w:val="244061" w:themeColor="accent1" w:themeShade="80"/>
          <w:sz w:val="20"/>
        </w:rPr>
        <w:t xml:space="preserve">We do not provide your personal information to other organisations for the purposes of direct marketing. </w:t>
      </w:r>
    </w:p>
    <w:p w:rsidR="004A2E65" w:rsidRPr="00AE5DD7" w:rsidRDefault="004A2E65" w:rsidP="004A2E65">
      <w:pPr>
        <w:autoSpaceDE w:val="0"/>
        <w:autoSpaceDN w:val="0"/>
        <w:adjustRightInd w:val="0"/>
        <w:rPr>
          <w:rFonts w:ascii="Arial" w:hAnsi="Arial" w:cs="Arial"/>
          <w:color w:val="244061" w:themeColor="accent1" w:themeShade="80"/>
          <w:sz w:val="20"/>
        </w:rPr>
      </w:pPr>
    </w:p>
    <w:p w:rsidR="004A2E65" w:rsidRPr="00AE5DD7" w:rsidRDefault="004A2E65" w:rsidP="004A2E65">
      <w:pPr>
        <w:shd w:val="clear" w:color="auto" w:fill="FFFFFF"/>
        <w:spacing w:before="120"/>
        <w:rPr>
          <w:rFonts w:ascii="Arial" w:hAnsi="Arial" w:cs="Arial"/>
          <w:b/>
          <w:color w:val="244061" w:themeColor="accent1" w:themeShade="80"/>
          <w:sz w:val="21"/>
          <w:szCs w:val="21"/>
          <w:lang w:eastAsia="en-AU"/>
        </w:rPr>
      </w:pPr>
      <w:r w:rsidRPr="00AE5DD7">
        <w:rPr>
          <w:rFonts w:ascii="Arial" w:hAnsi="Arial" w:cs="Arial"/>
          <w:b/>
          <w:color w:val="244061" w:themeColor="accent1" w:themeShade="80"/>
          <w:sz w:val="21"/>
          <w:szCs w:val="21"/>
          <w:lang w:eastAsia="en-AU"/>
        </w:rPr>
        <w:t xml:space="preserve">Credit Card and </w:t>
      </w:r>
      <w:r>
        <w:rPr>
          <w:rFonts w:ascii="Arial" w:hAnsi="Arial" w:cs="Arial"/>
          <w:b/>
          <w:color w:val="244061" w:themeColor="accent1" w:themeShade="80"/>
          <w:sz w:val="21"/>
          <w:szCs w:val="21"/>
          <w:lang w:eastAsia="en-AU"/>
        </w:rPr>
        <w:t>O</w:t>
      </w:r>
      <w:r w:rsidR="00FB5129">
        <w:rPr>
          <w:rFonts w:ascii="Arial" w:hAnsi="Arial" w:cs="Arial"/>
          <w:b/>
          <w:color w:val="244061" w:themeColor="accent1" w:themeShade="80"/>
          <w:sz w:val="21"/>
          <w:szCs w:val="21"/>
          <w:lang w:eastAsia="en-AU"/>
        </w:rPr>
        <w:t xml:space="preserve">nline </w:t>
      </w:r>
      <w:r w:rsidRPr="00AE5DD7">
        <w:rPr>
          <w:rFonts w:ascii="Arial" w:hAnsi="Arial" w:cs="Arial"/>
          <w:b/>
          <w:color w:val="244061" w:themeColor="accent1" w:themeShade="80"/>
          <w:sz w:val="21"/>
          <w:szCs w:val="21"/>
          <w:lang w:eastAsia="en-AU"/>
        </w:rPr>
        <w:t>Payments</w:t>
      </w:r>
    </w:p>
    <w:p w:rsidR="004A2E65" w:rsidRPr="00AE5DD7" w:rsidRDefault="00FB5129" w:rsidP="004A2E65">
      <w:pPr>
        <w:shd w:val="clear" w:color="auto" w:fill="FFFFFF"/>
        <w:spacing w:before="120" w:after="120"/>
        <w:rPr>
          <w:rFonts w:ascii="Arial" w:hAnsi="Arial" w:cs="Arial"/>
          <w:color w:val="244061" w:themeColor="accent1" w:themeShade="80"/>
          <w:sz w:val="21"/>
          <w:szCs w:val="21"/>
          <w:lang w:eastAsia="en-AU"/>
        </w:rPr>
      </w:pPr>
      <w:r>
        <w:rPr>
          <w:rFonts w:ascii="Arial" w:hAnsi="Arial" w:cs="Arial"/>
          <w:color w:val="244061" w:themeColor="accent1" w:themeShade="80"/>
          <w:sz w:val="21"/>
          <w:szCs w:val="21"/>
          <w:lang w:eastAsia="en-AU"/>
        </w:rPr>
        <w:t>f</w:t>
      </w:r>
      <w:r w:rsidR="004A2E65" w:rsidRPr="00AE5DD7">
        <w:rPr>
          <w:rFonts w:ascii="Arial" w:hAnsi="Arial" w:cs="Arial"/>
          <w:color w:val="244061" w:themeColor="accent1" w:themeShade="80"/>
          <w:sz w:val="21"/>
          <w:szCs w:val="21"/>
          <w:lang w:eastAsia="en-AU"/>
        </w:rPr>
        <w:t>kaCS uses Eventbrite and eWay for its online credit card transactions.  Both organisations process online credit card transactions for thousands of Australian merchants, providing a safe and secure means of collecting payments via the Internet. All online credit card transactions performed using the EventBrite and eWay gateways are secure payments. </w:t>
      </w:r>
    </w:p>
    <w:p w:rsidR="004A2E65" w:rsidRPr="00AE5DD7" w:rsidRDefault="004A2E65" w:rsidP="004A2E65">
      <w:pPr>
        <w:shd w:val="clear" w:color="auto" w:fill="FFFFFF"/>
        <w:spacing w:before="120" w:after="120"/>
        <w:rPr>
          <w:rFonts w:ascii="Arial" w:hAnsi="Arial" w:cs="Arial"/>
          <w:color w:val="244061" w:themeColor="accent1" w:themeShade="80"/>
          <w:sz w:val="21"/>
          <w:szCs w:val="21"/>
          <w:lang w:eastAsia="en-AU"/>
        </w:rPr>
      </w:pPr>
      <w:r w:rsidRPr="00AE5DD7">
        <w:rPr>
          <w:rFonts w:ascii="Arial" w:hAnsi="Arial" w:cs="Arial"/>
          <w:color w:val="244061" w:themeColor="accent1" w:themeShade="80"/>
          <w:sz w:val="21"/>
          <w:szCs w:val="21"/>
          <w:lang w:eastAsia="en-AU"/>
        </w:rPr>
        <w:t>While we do our best to protect your personal information</w:t>
      </w:r>
      <w:r w:rsidR="00FB5129">
        <w:rPr>
          <w:rFonts w:ascii="Arial" w:hAnsi="Arial" w:cs="Arial"/>
          <w:color w:val="244061" w:themeColor="accent1" w:themeShade="80"/>
          <w:sz w:val="21"/>
          <w:szCs w:val="21"/>
          <w:lang w:eastAsia="en-AU"/>
        </w:rPr>
        <w:t>,</w:t>
      </w:r>
      <w:r w:rsidRPr="00AE5DD7">
        <w:rPr>
          <w:rFonts w:ascii="Arial" w:hAnsi="Arial" w:cs="Arial"/>
          <w:color w:val="244061" w:themeColor="accent1" w:themeShade="80"/>
          <w:sz w:val="21"/>
          <w:szCs w:val="21"/>
          <w:lang w:eastAsia="en-AU"/>
        </w:rPr>
        <w:t xml:space="preserve"> you are solely responsible for maintaining the secrecy of any passwords or other account information.</w:t>
      </w:r>
    </w:p>
    <w:p w:rsidR="004A2E65" w:rsidRPr="00AE5DD7" w:rsidRDefault="004A2E65" w:rsidP="004A2E65">
      <w:pPr>
        <w:autoSpaceDE w:val="0"/>
        <w:autoSpaceDN w:val="0"/>
        <w:adjustRightInd w:val="0"/>
        <w:spacing w:before="120"/>
        <w:rPr>
          <w:rFonts w:ascii="Arial" w:hAnsi="Arial" w:cs="Arial"/>
          <w:b/>
          <w:bCs/>
          <w:color w:val="244061" w:themeColor="accent1" w:themeShade="80"/>
          <w:sz w:val="20"/>
        </w:rPr>
      </w:pPr>
      <w:r w:rsidRPr="00AE5DD7">
        <w:rPr>
          <w:rFonts w:ascii="Arial" w:hAnsi="Arial" w:cs="Arial"/>
          <w:b/>
          <w:bCs/>
          <w:color w:val="244061" w:themeColor="accent1" w:themeShade="80"/>
          <w:sz w:val="20"/>
        </w:rPr>
        <w:t>On line activity and Links</w:t>
      </w:r>
    </w:p>
    <w:p w:rsidR="004A2E65" w:rsidRPr="00AE5DD7" w:rsidRDefault="004A2E65" w:rsidP="004A2E65">
      <w:pPr>
        <w:shd w:val="clear" w:color="auto" w:fill="FFFFFF"/>
        <w:spacing w:before="120" w:after="120"/>
        <w:rPr>
          <w:rFonts w:ascii="Arial" w:hAnsi="Arial" w:cs="Arial"/>
          <w:color w:val="244061" w:themeColor="accent1" w:themeShade="80"/>
          <w:sz w:val="21"/>
          <w:szCs w:val="21"/>
          <w:lang w:eastAsia="en-AU"/>
        </w:rPr>
      </w:pPr>
      <w:r w:rsidRPr="00AE5DD7">
        <w:rPr>
          <w:rFonts w:ascii="Arial" w:hAnsi="Arial" w:cs="Arial"/>
          <w:color w:val="244061" w:themeColor="accent1" w:themeShade="80"/>
          <w:sz w:val="21"/>
          <w:szCs w:val="21"/>
          <w:lang w:eastAsia="en-AU"/>
        </w:rPr>
        <w:t>fkaCS will make no  attempt to identify users or online activities except, in the unlikely event of an investigation, where a law enforcement agency may exercise a warrant to inspect the Internet Service Provider's logs.</w:t>
      </w:r>
    </w:p>
    <w:p w:rsidR="004A2E65" w:rsidRPr="00AE5DD7" w:rsidRDefault="004A2E65" w:rsidP="004A2E65">
      <w:pPr>
        <w:autoSpaceDE w:val="0"/>
        <w:autoSpaceDN w:val="0"/>
        <w:adjustRightInd w:val="0"/>
        <w:spacing w:before="120"/>
        <w:rPr>
          <w:rFonts w:ascii="Arial" w:hAnsi="Arial" w:cs="Arial"/>
          <w:color w:val="244061" w:themeColor="accent1" w:themeShade="80"/>
          <w:sz w:val="20"/>
        </w:rPr>
      </w:pPr>
      <w:r w:rsidRPr="00AE5DD7">
        <w:rPr>
          <w:rFonts w:ascii="Arial" w:hAnsi="Arial" w:cs="Arial"/>
          <w:color w:val="244061" w:themeColor="accent1" w:themeShade="80"/>
          <w:sz w:val="20"/>
        </w:rPr>
        <w:t xml:space="preserve">Our website may contain links to other websites operated by third parties. </w:t>
      </w:r>
      <w:r>
        <w:rPr>
          <w:rFonts w:ascii="Arial" w:hAnsi="Arial" w:cs="Arial"/>
          <w:color w:val="244061" w:themeColor="accent1" w:themeShade="80"/>
          <w:sz w:val="20"/>
        </w:rPr>
        <w:t>W</w:t>
      </w:r>
      <w:r w:rsidRPr="00AE5DD7">
        <w:rPr>
          <w:rFonts w:ascii="Arial" w:hAnsi="Arial" w:cs="Arial"/>
          <w:color w:val="244061" w:themeColor="accent1" w:themeShade="80"/>
          <w:sz w:val="20"/>
        </w:rPr>
        <w:t>e are not responsible for the privacy policies or the content of any third party website. Third party websites are responsible for informing you about their own privacy practices.</w:t>
      </w:r>
    </w:p>
    <w:p w:rsidR="004A2E65" w:rsidRPr="00AE5DD7" w:rsidRDefault="004A2E65" w:rsidP="004A2E65">
      <w:pPr>
        <w:autoSpaceDE w:val="0"/>
        <w:autoSpaceDN w:val="0"/>
        <w:adjustRightInd w:val="0"/>
        <w:rPr>
          <w:rFonts w:ascii="Arial" w:hAnsi="Arial" w:cs="Arial"/>
          <w:b/>
          <w:bCs/>
          <w:color w:val="244061" w:themeColor="accent1" w:themeShade="80"/>
          <w:sz w:val="20"/>
        </w:rPr>
      </w:pPr>
    </w:p>
    <w:p w:rsidR="004A2E65" w:rsidRPr="00AE5DD7" w:rsidRDefault="004A2E65" w:rsidP="004A2E65">
      <w:pPr>
        <w:autoSpaceDE w:val="0"/>
        <w:autoSpaceDN w:val="0"/>
        <w:adjustRightInd w:val="0"/>
        <w:rPr>
          <w:rFonts w:ascii="Arial" w:hAnsi="Arial" w:cs="Arial"/>
          <w:b/>
          <w:bCs/>
          <w:color w:val="244061" w:themeColor="accent1" w:themeShade="80"/>
          <w:sz w:val="20"/>
        </w:rPr>
      </w:pPr>
      <w:r w:rsidRPr="00AE5DD7">
        <w:rPr>
          <w:rFonts w:ascii="Arial" w:hAnsi="Arial" w:cs="Arial"/>
          <w:b/>
          <w:bCs/>
          <w:color w:val="244061" w:themeColor="accent1" w:themeShade="80"/>
          <w:sz w:val="20"/>
        </w:rPr>
        <w:t xml:space="preserve">Security of your personal information </w:t>
      </w:r>
    </w:p>
    <w:p w:rsidR="004A2E65" w:rsidRPr="00613B5B" w:rsidRDefault="004A2E65" w:rsidP="00613B5B">
      <w:pPr>
        <w:autoSpaceDE w:val="0"/>
        <w:autoSpaceDN w:val="0"/>
        <w:adjustRightInd w:val="0"/>
        <w:spacing w:before="120"/>
        <w:rPr>
          <w:rFonts w:ascii="Arial" w:hAnsi="Arial" w:cs="Arial"/>
          <w:color w:val="244061" w:themeColor="accent1" w:themeShade="80"/>
          <w:sz w:val="20"/>
        </w:rPr>
      </w:pPr>
      <w:r w:rsidRPr="00613B5B">
        <w:rPr>
          <w:rFonts w:ascii="Arial" w:hAnsi="Arial" w:cs="Arial"/>
          <w:color w:val="244061" w:themeColor="accent1" w:themeShade="80"/>
          <w:sz w:val="20"/>
        </w:rPr>
        <w:t>We may hold your information in either electronic or hard copy form. Personal information is destroyed or de-identified when no longer needed.</w:t>
      </w:r>
    </w:p>
    <w:p w:rsidR="004A2E65" w:rsidRPr="00613B5B" w:rsidRDefault="004A2E65" w:rsidP="00613B5B">
      <w:pPr>
        <w:autoSpaceDE w:val="0"/>
        <w:autoSpaceDN w:val="0"/>
        <w:adjustRightInd w:val="0"/>
        <w:spacing w:before="120"/>
        <w:rPr>
          <w:rFonts w:ascii="Arial" w:hAnsi="Arial" w:cs="Arial"/>
          <w:color w:val="244061" w:themeColor="accent1" w:themeShade="80"/>
          <w:sz w:val="20"/>
        </w:rPr>
      </w:pPr>
      <w:r w:rsidRPr="00613B5B">
        <w:rPr>
          <w:rFonts w:ascii="Arial" w:hAnsi="Arial" w:cs="Arial"/>
          <w:color w:val="244061" w:themeColor="accent1" w:themeShade="80"/>
          <w:sz w:val="20"/>
        </w:rPr>
        <w:t xml:space="preserve">We take reasonable steps to ensure your personal information is protected from misuse and loss and from unauthorised access, modification or disclosure. </w:t>
      </w:r>
    </w:p>
    <w:p w:rsidR="004A2E65" w:rsidRPr="00613B5B" w:rsidRDefault="004A2E65" w:rsidP="00613B5B">
      <w:pPr>
        <w:autoSpaceDE w:val="0"/>
        <w:autoSpaceDN w:val="0"/>
        <w:adjustRightInd w:val="0"/>
        <w:spacing w:before="120"/>
        <w:rPr>
          <w:rFonts w:ascii="Arial" w:hAnsi="Arial" w:cs="Arial"/>
          <w:color w:val="244061" w:themeColor="accent1" w:themeShade="80"/>
          <w:sz w:val="20"/>
        </w:rPr>
      </w:pPr>
      <w:r w:rsidRPr="00613B5B">
        <w:rPr>
          <w:rFonts w:ascii="Arial" w:hAnsi="Arial" w:cs="Arial"/>
          <w:color w:val="244061" w:themeColor="accent1" w:themeShade="80"/>
          <w:sz w:val="21"/>
          <w:szCs w:val="21"/>
          <w:shd w:val="clear" w:color="auto" w:fill="FFFFFF"/>
        </w:rPr>
        <w:t>All Board members, staff, consultants and subcontractors are required as part of their employment or agreement to protect your personal information. </w:t>
      </w:r>
    </w:p>
    <w:p w:rsidR="004A2E65" w:rsidRPr="00613B5B" w:rsidRDefault="004A2E65" w:rsidP="00613B5B">
      <w:pPr>
        <w:autoSpaceDE w:val="0"/>
        <w:autoSpaceDN w:val="0"/>
        <w:adjustRightInd w:val="0"/>
        <w:spacing w:before="120"/>
        <w:rPr>
          <w:rFonts w:ascii="Arial" w:hAnsi="Arial" w:cs="Arial"/>
          <w:color w:val="244061" w:themeColor="accent1" w:themeShade="80"/>
          <w:sz w:val="20"/>
        </w:rPr>
      </w:pPr>
      <w:r w:rsidRPr="00613B5B">
        <w:rPr>
          <w:rFonts w:ascii="Arial" w:hAnsi="Arial" w:cs="Arial"/>
          <w:color w:val="244061" w:themeColor="accent1" w:themeShade="80"/>
          <w:sz w:val="20"/>
        </w:rPr>
        <w:t xml:space="preserve">As our website is linked to the internet, and the internet is inherently insecure, we cannot provide any assurance regarding the security of transmission of information you communicate to us online. We also cannot guarantee that the information you supply will not be intercepted while being transmitted over the internet. </w:t>
      </w:r>
    </w:p>
    <w:p w:rsidR="004A2E65" w:rsidRPr="00AE5DD7" w:rsidRDefault="004A2E65" w:rsidP="004A2E65">
      <w:pPr>
        <w:autoSpaceDE w:val="0"/>
        <w:autoSpaceDN w:val="0"/>
        <w:adjustRightInd w:val="0"/>
        <w:rPr>
          <w:rFonts w:ascii="Arial" w:hAnsi="Arial" w:cs="Arial"/>
          <w:color w:val="244061" w:themeColor="accent1" w:themeShade="80"/>
          <w:sz w:val="20"/>
        </w:rPr>
      </w:pPr>
    </w:p>
    <w:p w:rsidR="004A2E65" w:rsidRPr="00AE5DD7" w:rsidRDefault="004A2E65" w:rsidP="004A2E65">
      <w:pPr>
        <w:autoSpaceDE w:val="0"/>
        <w:autoSpaceDN w:val="0"/>
        <w:adjustRightInd w:val="0"/>
        <w:rPr>
          <w:rFonts w:ascii="Arial" w:hAnsi="Arial" w:cs="Arial"/>
          <w:b/>
          <w:bCs/>
          <w:color w:val="244061" w:themeColor="accent1" w:themeShade="80"/>
          <w:sz w:val="20"/>
        </w:rPr>
      </w:pPr>
      <w:r w:rsidRPr="00AE5DD7">
        <w:rPr>
          <w:rFonts w:ascii="Arial" w:hAnsi="Arial" w:cs="Arial"/>
          <w:b/>
          <w:bCs/>
          <w:color w:val="244061" w:themeColor="accent1" w:themeShade="80"/>
          <w:sz w:val="20"/>
        </w:rPr>
        <w:t>How can you access and correct your personal information?</w:t>
      </w:r>
    </w:p>
    <w:p w:rsidR="004A2E65" w:rsidRPr="00AE5DD7" w:rsidRDefault="004A2E65" w:rsidP="004A2E65">
      <w:pPr>
        <w:autoSpaceDE w:val="0"/>
        <w:autoSpaceDN w:val="0"/>
        <w:adjustRightInd w:val="0"/>
        <w:spacing w:before="120"/>
        <w:rPr>
          <w:rFonts w:ascii="Arial" w:hAnsi="Arial" w:cs="Arial"/>
          <w:color w:val="244061" w:themeColor="accent1" w:themeShade="80"/>
          <w:sz w:val="20"/>
        </w:rPr>
      </w:pPr>
      <w:r w:rsidRPr="00AE5DD7">
        <w:rPr>
          <w:rFonts w:ascii="Arial" w:hAnsi="Arial" w:cs="Arial"/>
          <w:color w:val="244061" w:themeColor="accent1" w:themeShade="80"/>
          <w:sz w:val="20"/>
        </w:rPr>
        <w:t>You may request access to any personal information we hold about you at any time by contacting us</w:t>
      </w:r>
      <w:r>
        <w:rPr>
          <w:rFonts w:ascii="Arial" w:hAnsi="Arial" w:cs="Arial"/>
          <w:color w:val="244061" w:themeColor="accent1" w:themeShade="80"/>
          <w:sz w:val="20"/>
        </w:rPr>
        <w:t>.</w:t>
      </w:r>
      <w:r w:rsidRPr="00AE5DD7">
        <w:rPr>
          <w:rFonts w:ascii="Arial" w:hAnsi="Arial" w:cs="Arial"/>
          <w:color w:val="244061" w:themeColor="accent1" w:themeShade="80"/>
          <w:sz w:val="20"/>
        </w:rPr>
        <w:t xml:space="preserve"> We will </w:t>
      </w:r>
      <w:r w:rsidR="00FB5129">
        <w:rPr>
          <w:rFonts w:ascii="Arial" w:hAnsi="Arial" w:cs="Arial"/>
          <w:color w:val="244061" w:themeColor="accent1" w:themeShade="80"/>
          <w:sz w:val="20"/>
        </w:rPr>
        <w:t xml:space="preserve">attempt </w:t>
      </w:r>
      <w:r w:rsidRPr="00AE5DD7">
        <w:rPr>
          <w:rFonts w:ascii="Arial" w:hAnsi="Arial" w:cs="Arial"/>
          <w:color w:val="244061" w:themeColor="accent1" w:themeShade="80"/>
          <w:sz w:val="20"/>
        </w:rPr>
        <w:t xml:space="preserve">to provide you with suitable means of accessing your personal information in a timely manner. </w:t>
      </w:r>
    </w:p>
    <w:p w:rsidR="004A2E65" w:rsidRPr="00AE5DD7" w:rsidRDefault="004A2E65" w:rsidP="004A2E65">
      <w:pPr>
        <w:autoSpaceDE w:val="0"/>
        <w:autoSpaceDN w:val="0"/>
        <w:adjustRightInd w:val="0"/>
        <w:spacing w:before="120"/>
        <w:rPr>
          <w:rFonts w:ascii="Arial" w:hAnsi="Arial" w:cs="Arial"/>
          <w:color w:val="244061" w:themeColor="accent1" w:themeShade="80"/>
          <w:sz w:val="20"/>
        </w:rPr>
      </w:pPr>
      <w:r w:rsidRPr="00AE5DD7">
        <w:rPr>
          <w:rFonts w:ascii="Arial" w:hAnsi="Arial" w:cs="Arial"/>
          <w:color w:val="244061" w:themeColor="accent1" w:themeShade="80"/>
          <w:sz w:val="20"/>
        </w:rPr>
        <w:t>We will not charge for simply making the request and will not charge for making any corrections to your personal information</w:t>
      </w:r>
      <w:r w:rsidR="00912946">
        <w:rPr>
          <w:rFonts w:ascii="Arial" w:hAnsi="Arial" w:cs="Arial"/>
          <w:color w:val="244061" w:themeColor="accent1" w:themeShade="80"/>
          <w:sz w:val="20"/>
        </w:rPr>
        <w:t>,</w:t>
      </w:r>
      <w:r w:rsidRPr="00AE5DD7">
        <w:rPr>
          <w:rFonts w:ascii="Arial" w:hAnsi="Arial" w:cs="Arial"/>
          <w:color w:val="244061" w:themeColor="accent1" w:themeShade="80"/>
          <w:sz w:val="20"/>
        </w:rPr>
        <w:t xml:space="preserve"> however we may need to </w:t>
      </w:r>
      <w:r w:rsidR="00912946">
        <w:rPr>
          <w:rFonts w:ascii="Arial" w:hAnsi="Arial" w:cs="Arial"/>
          <w:color w:val="244061" w:themeColor="accent1" w:themeShade="80"/>
          <w:sz w:val="20"/>
        </w:rPr>
        <w:t xml:space="preserve">charge an administration </w:t>
      </w:r>
      <w:r w:rsidRPr="00AE5DD7">
        <w:rPr>
          <w:rFonts w:ascii="Arial" w:hAnsi="Arial" w:cs="Arial"/>
          <w:color w:val="244061" w:themeColor="accent1" w:themeShade="80"/>
          <w:sz w:val="20"/>
        </w:rPr>
        <w:t xml:space="preserve">fee </w:t>
      </w:r>
      <w:r>
        <w:rPr>
          <w:rFonts w:ascii="Arial" w:hAnsi="Arial" w:cs="Arial"/>
          <w:color w:val="244061" w:themeColor="accent1" w:themeShade="80"/>
          <w:sz w:val="20"/>
        </w:rPr>
        <w:t xml:space="preserve">to </w:t>
      </w:r>
      <w:r w:rsidRPr="00AE5DD7">
        <w:rPr>
          <w:rFonts w:ascii="Arial" w:hAnsi="Arial" w:cs="Arial"/>
          <w:color w:val="244061" w:themeColor="accent1" w:themeShade="80"/>
          <w:sz w:val="20"/>
        </w:rPr>
        <w:t>cover our administrative costs in providing the information to you if the request is complex. We will negotiate the fee with yo</w:t>
      </w:r>
      <w:r w:rsidR="00912946">
        <w:rPr>
          <w:rFonts w:ascii="Arial" w:hAnsi="Arial" w:cs="Arial"/>
          <w:color w:val="244061" w:themeColor="accent1" w:themeShade="80"/>
          <w:sz w:val="20"/>
        </w:rPr>
        <w:t>u at the time of your request.</w:t>
      </w:r>
    </w:p>
    <w:p w:rsidR="004A2E65" w:rsidRPr="00AE5DD7" w:rsidRDefault="004A2E65" w:rsidP="004A2E65">
      <w:pPr>
        <w:autoSpaceDE w:val="0"/>
        <w:autoSpaceDN w:val="0"/>
        <w:adjustRightInd w:val="0"/>
        <w:spacing w:before="120"/>
        <w:rPr>
          <w:rFonts w:ascii="Arial" w:hAnsi="Arial" w:cs="Arial"/>
          <w:color w:val="244061" w:themeColor="accent1" w:themeShade="80"/>
          <w:sz w:val="20"/>
        </w:rPr>
      </w:pPr>
      <w:r w:rsidRPr="00AE5DD7">
        <w:rPr>
          <w:rFonts w:ascii="Arial" w:hAnsi="Arial" w:cs="Arial"/>
          <w:color w:val="244061" w:themeColor="accent1" w:themeShade="80"/>
          <w:sz w:val="20"/>
        </w:rPr>
        <w:t>There may be instances where we cannot grant you access to the personal information we hold. For example, we may need to refuse access if granting access would interfere with the privacy of others</w:t>
      </w:r>
      <w:r w:rsidR="00912946">
        <w:rPr>
          <w:rFonts w:ascii="Arial" w:hAnsi="Arial" w:cs="Arial"/>
          <w:color w:val="244061" w:themeColor="accent1" w:themeShade="80"/>
          <w:sz w:val="20"/>
        </w:rPr>
        <w:t>,</w:t>
      </w:r>
      <w:r w:rsidRPr="00AE5DD7">
        <w:rPr>
          <w:rFonts w:ascii="Arial" w:hAnsi="Arial" w:cs="Arial"/>
          <w:color w:val="244061" w:themeColor="accent1" w:themeShade="80"/>
          <w:sz w:val="20"/>
        </w:rPr>
        <w:t xml:space="preserve"> or if it would result in a breach of confidentiality. If that happens, we will give you written reasons for any refusal.</w:t>
      </w:r>
    </w:p>
    <w:p w:rsidR="004A2E65" w:rsidRPr="00AE5DD7" w:rsidRDefault="004A2E65" w:rsidP="004A2E65">
      <w:pPr>
        <w:autoSpaceDE w:val="0"/>
        <w:autoSpaceDN w:val="0"/>
        <w:adjustRightInd w:val="0"/>
        <w:spacing w:before="120"/>
        <w:rPr>
          <w:rFonts w:ascii="Arial" w:hAnsi="Arial" w:cs="Arial"/>
          <w:color w:val="244061" w:themeColor="accent1" w:themeShade="80"/>
          <w:sz w:val="20"/>
        </w:rPr>
      </w:pPr>
      <w:r w:rsidRPr="00AE5DD7">
        <w:rPr>
          <w:rFonts w:ascii="Arial" w:hAnsi="Arial" w:cs="Arial"/>
          <w:color w:val="244061" w:themeColor="accent1" w:themeShade="80"/>
          <w:sz w:val="20"/>
        </w:rPr>
        <w:t xml:space="preserve">If you believe that personal information we hold about you is incorrect, incomplete or inaccurate, then you may request us to amend it. </w:t>
      </w:r>
    </w:p>
    <w:p w:rsidR="004A2E65" w:rsidRDefault="004A2E65" w:rsidP="004A2E65">
      <w:pPr>
        <w:autoSpaceDE w:val="0"/>
        <w:autoSpaceDN w:val="0"/>
        <w:adjustRightInd w:val="0"/>
        <w:rPr>
          <w:rFonts w:ascii="Arial" w:hAnsi="Arial" w:cs="Arial"/>
          <w:b/>
          <w:bCs/>
          <w:color w:val="244061" w:themeColor="accent1" w:themeShade="80"/>
          <w:sz w:val="20"/>
        </w:rPr>
      </w:pPr>
    </w:p>
    <w:p w:rsidR="004A2E65" w:rsidRPr="00AE5DD7" w:rsidRDefault="004A2E65" w:rsidP="004A2E65">
      <w:pPr>
        <w:autoSpaceDE w:val="0"/>
        <w:autoSpaceDN w:val="0"/>
        <w:adjustRightInd w:val="0"/>
        <w:spacing w:before="120"/>
        <w:rPr>
          <w:rFonts w:ascii="Arial" w:hAnsi="Arial" w:cs="Arial"/>
          <w:b/>
          <w:bCs/>
          <w:color w:val="244061" w:themeColor="accent1" w:themeShade="80"/>
          <w:sz w:val="20"/>
        </w:rPr>
      </w:pPr>
      <w:r w:rsidRPr="00AE5DD7">
        <w:rPr>
          <w:rFonts w:ascii="Arial" w:hAnsi="Arial" w:cs="Arial"/>
          <w:b/>
          <w:bCs/>
          <w:color w:val="244061" w:themeColor="accent1" w:themeShade="80"/>
          <w:sz w:val="20"/>
        </w:rPr>
        <w:t>Contacting us</w:t>
      </w:r>
    </w:p>
    <w:p w:rsidR="004A2E65" w:rsidRPr="00AE5DD7" w:rsidRDefault="004A2E65" w:rsidP="004A2E65">
      <w:pPr>
        <w:autoSpaceDE w:val="0"/>
        <w:autoSpaceDN w:val="0"/>
        <w:adjustRightInd w:val="0"/>
        <w:spacing w:before="120"/>
        <w:rPr>
          <w:rFonts w:ascii="Arial" w:hAnsi="Arial" w:cs="Arial"/>
          <w:color w:val="244061" w:themeColor="accent1" w:themeShade="80"/>
          <w:sz w:val="20"/>
        </w:rPr>
      </w:pPr>
      <w:r w:rsidRPr="00AE5DD7">
        <w:rPr>
          <w:rFonts w:ascii="Arial" w:hAnsi="Arial" w:cs="Arial"/>
          <w:color w:val="244061" w:themeColor="accent1" w:themeShade="80"/>
          <w:sz w:val="20"/>
        </w:rPr>
        <w:t>If you have any questions about this privacy policy, any concerns or a complaint regarding the treatment of your privacy or a possible breach of your privacy, please contact our Privacy Officer using the details set out below.</w:t>
      </w:r>
    </w:p>
    <w:p w:rsidR="004A2E65" w:rsidRPr="00AE5DD7" w:rsidRDefault="004A2E65" w:rsidP="004A2E65">
      <w:pPr>
        <w:autoSpaceDE w:val="0"/>
        <w:autoSpaceDN w:val="0"/>
        <w:adjustRightInd w:val="0"/>
        <w:spacing w:before="120"/>
        <w:rPr>
          <w:rFonts w:ascii="Arial" w:hAnsi="Arial" w:cs="Arial"/>
          <w:color w:val="244061" w:themeColor="accent1" w:themeShade="80"/>
          <w:sz w:val="20"/>
        </w:rPr>
      </w:pPr>
      <w:r w:rsidRPr="00AE5DD7">
        <w:rPr>
          <w:rFonts w:ascii="Arial" w:hAnsi="Arial" w:cs="Arial"/>
          <w:color w:val="244061" w:themeColor="accent1" w:themeShade="80"/>
          <w:sz w:val="20"/>
        </w:rPr>
        <w:t>We will treat your requests or complaints confidentially. Our representative will contact you within a reasonable time after receipt of your complaint to discuss your concerns and ou</w:t>
      </w:r>
      <w:r w:rsidR="00CB0CC0">
        <w:rPr>
          <w:rFonts w:ascii="Arial" w:hAnsi="Arial" w:cs="Arial"/>
          <w:color w:val="244061" w:themeColor="accent1" w:themeShade="80"/>
          <w:sz w:val="20"/>
        </w:rPr>
        <w:t>tline the investigation process</w:t>
      </w:r>
      <w:r w:rsidRPr="00AE5DD7">
        <w:rPr>
          <w:rFonts w:ascii="Arial" w:hAnsi="Arial" w:cs="Arial"/>
          <w:color w:val="244061" w:themeColor="accent1" w:themeShade="80"/>
          <w:sz w:val="20"/>
        </w:rPr>
        <w:t>. We will aim to ensure that your complaint is resolved in timely and appropriate manner.</w:t>
      </w:r>
    </w:p>
    <w:p w:rsidR="004A2E65" w:rsidRPr="00AE5DD7" w:rsidRDefault="004A2E65" w:rsidP="004A2E65">
      <w:pPr>
        <w:autoSpaceDE w:val="0"/>
        <w:autoSpaceDN w:val="0"/>
        <w:adjustRightInd w:val="0"/>
        <w:spacing w:before="120"/>
        <w:rPr>
          <w:rFonts w:ascii="Arial" w:hAnsi="Arial" w:cs="Arial"/>
          <w:color w:val="244061" w:themeColor="accent1" w:themeShade="80"/>
          <w:sz w:val="20"/>
        </w:rPr>
      </w:pPr>
      <w:r w:rsidRPr="00AE5DD7">
        <w:rPr>
          <w:rFonts w:ascii="Arial" w:hAnsi="Arial" w:cs="Arial"/>
          <w:color w:val="244061" w:themeColor="accent1" w:themeShade="80"/>
          <w:sz w:val="20"/>
        </w:rPr>
        <w:t>Please contact our Privacy Officer at:</w:t>
      </w:r>
    </w:p>
    <w:p w:rsidR="004A2E65" w:rsidRPr="00AE5DD7" w:rsidRDefault="004A2E65" w:rsidP="004A2E65">
      <w:pPr>
        <w:autoSpaceDE w:val="0"/>
        <w:autoSpaceDN w:val="0"/>
        <w:adjustRightInd w:val="0"/>
        <w:rPr>
          <w:rFonts w:ascii="Arial" w:hAnsi="Arial" w:cs="Arial"/>
          <w:color w:val="244061" w:themeColor="accent1" w:themeShade="80"/>
          <w:sz w:val="20"/>
        </w:rPr>
      </w:pPr>
      <w:r w:rsidRPr="00AE5DD7">
        <w:rPr>
          <w:rFonts w:ascii="Arial" w:hAnsi="Arial" w:cs="Arial"/>
          <w:color w:val="244061" w:themeColor="accent1" w:themeShade="80"/>
          <w:sz w:val="20"/>
        </w:rPr>
        <w:t>Privacy Officer</w:t>
      </w:r>
    </w:p>
    <w:p w:rsidR="004A2E65" w:rsidRPr="00AE5DD7" w:rsidRDefault="004A2E65" w:rsidP="004A2E65">
      <w:pPr>
        <w:autoSpaceDE w:val="0"/>
        <w:autoSpaceDN w:val="0"/>
        <w:adjustRightInd w:val="0"/>
        <w:rPr>
          <w:rFonts w:ascii="Arial" w:hAnsi="Arial" w:cs="Arial"/>
          <w:color w:val="244061" w:themeColor="accent1" w:themeShade="80"/>
          <w:sz w:val="20"/>
        </w:rPr>
      </w:pPr>
      <w:r w:rsidRPr="00AE5DD7">
        <w:rPr>
          <w:rFonts w:ascii="Arial" w:hAnsi="Arial" w:cs="Arial"/>
          <w:color w:val="244061" w:themeColor="accent1" w:themeShade="80"/>
          <w:sz w:val="20"/>
        </w:rPr>
        <w:t xml:space="preserve">Fka Children’s Services </w:t>
      </w:r>
    </w:p>
    <w:p w:rsidR="004A2E65" w:rsidRPr="00AE5DD7" w:rsidRDefault="004A2E65" w:rsidP="004A2E65">
      <w:pPr>
        <w:autoSpaceDE w:val="0"/>
        <w:autoSpaceDN w:val="0"/>
        <w:adjustRightInd w:val="0"/>
        <w:rPr>
          <w:rFonts w:ascii="Arial" w:hAnsi="Arial" w:cs="Arial"/>
          <w:color w:val="244061" w:themeColor="accent1" w:themeShade="80"/>
          <w:sz w:val="20"/>
        </w:rPr>
      </w:pPr>
      <w:r w:rsidRPr="00AE5DD7">
        <w:rPr>
          <w:rFonts w:ascii="Arial" w:hAnsi="Arial" w:cs="Arial"/>
          <w:color w:val="244061" w:themeColor="accent1" w:themeShade="80"/>
          <w:sz w:val="20"/>
        </w:rPr>
        <w:t>Post: G</w:t>
      </w:r>
      <w:r w:rsidR="00912946">
        <w:rPr>
          <w:rFonts w:ascii="Arial" w:hAnsi="Arial" w:cs="Arial"/>
          <w:color w:val="244061" w:themeColor="accent1" w:themeShade="80"/>
          <w:sz w:val="20"/>
        </w:rPr>
        <w:t>round Floor 9-11 Stewart S</w:t>
      </w:r>
      <w:r w:rsidRPr="00AE5DD7">
        <w:rPr>
          <w:rFonts w:ascii="Arial" w:hAnsi="Arial" w:cs="Arial"/>
          <w:color w:val="244061" w:themeColor="accent1" w:themeShade="80"/>
          <w:sz w:val="20"/>
        </w:rPr>
        <w:t xml:space="preserve">treet </w:t>
      </w:r>
    </w:p>
    <w:p w:rsidR="004A2E65" w:rsidRPr="00AE5DD7" w:rsidRDefault="004A2E65" w:rsidP="004A2E65">
      <w:pPr>
        <w:autoSpaceDE w:val="0"/>
        <w:autoSpaceDN w:val="0"/>
        <w:adjustRightInd w:val="0"/>
        <w:rPr>
          <w:rFonts w:ascii="Arial" w:hAnsi="Arial" w:cs="Arial"/>
          <w:color w:val="244061" w:themeColor="accent1" w:themeShade="80"/>
          <w:sz w:val="20"/>
        </w:rPr>
      </w:pPr>
      <w:r w:rsidRPr="00AE5DD7">
        <w:rPr>
          <w:rFonts w:ascii="Arial" w:hAnsi="Arial" w:cs="Arial"/>
          <w:color w:val="244061" w:themeColor="accent1" w:themeShade="80"/>
          <w:sz w:val="20"/>
        </w:rPr>
        <w:t xml:space="preserve">Richmond </w:t>
      </w:r>
    </w:p>
    <w:p w:rsidR="004A2E65" w:rsidRPr="004D77C9" w:rsidRDefault="00AA02E7" w:rsidP="004A2E65">
      <w:pPr>
        <w:autoSpaceDE w:val="0"/>
        <w:autoSpaceDN w:val="0"/>
        <w:adjustRightInd w:val="0"/>
        <w:rPr>
          <w:rFonts w:ascii="Arial" w:hAnsi="Arial" w:cs="Arial"/>
          <w:color w:val="244061" w:themeColor="accent1" w:themeShade="80"/>
          <w:sz w:val="20"/>
        </w:rPr>
      </w:pPr>
      <w:hyperlink r:id="rId8" w:history="1">
        <w:r w:rsidR="004A2E65" w:rsidRPr="004D77C9">
          <w:rPr>
            <w:rStyle w:val="Hyperlink"/>
            <w:rFonts w:ascii="Arial" w:hAnsi="Arial" w:cs="Arial"/>
            <w:color w:val="244061" w:themeColor="accent1" w:themeShade="80"/>
            <w:sz w:val="20"/>
            <w:u w:val="none"/>
          </w:rPr>
          <w:t>Tel: 03</w:t>
        </w:r>
      </w:hyperlink>
      <w:r w:rsidR="004A2E65" w:rsidRPr="004D77C9">
        <w:rPr>
          <w:rFonts w:ascii="Arial" w:hAnsi="Arial" w:cs="Arial"/>
          <w:color w:val="244061" w:themeColor="accent1" w:themeShade="80"/>
          <w:sz w:val="20"/>
        </w:rPr>
        <w:t xml:space="preserve"> 94284471</w:t>
      </w:r>
    </w:p>
    <w:p w:rsidR="004A2E65" w:rsidRPr="00AE5DD7" w:rsidRDefault="004A2E65" w:rsidP="004A2E65">
      <w:pPr>
        <w:autoSpaceDE w:val="0"/>
        <w:autoSpaceDN w:val="0"/>
        <w:adjustRightInd w:val="0"/>
        <w:rPr>
          <w:rFonts w:ascii="Arial" w:hAnsi="Arial" w:cs="Arial"/>
          <w:color w:val="244061" w:themeColor="accent1" w:themeShade="80"/>
          <w:sz w:val="20"/>
        </w:rPr>
      </w:pPr>
      <w:r w:rsidRPr="00AE5DD7">
        <w:rPr>
          <w:rFonts w:ascii="Arial" w:hAnsi="Arial" w:cs="Arial"/>
          <w:color w:val="244061" w:themeColor="accent1" w:themeShade="80"/>
          <w:sz w:val="20"/>
        </w:rPr>
        <w:t>Email: fkacs@fka.org.au</w:t>
      </w:r>
    </w:p>
    <w:p w:rsidR="004A2E65" w:rsidRPr="00AE5DD7" w:rsidRDefault="004A2E65" w:rsidP="004A2E65">
      <w:pPr>
        <w:autoSpaceDE w:val="0"/>
        <w:autoSpaceDN w:val="0"/>
        <w:adjustRightInd w:val="0"/>
        <w:spacing w:before="120"/>
        <w:rPr>
          <w:rFonts w:ascii="Arial" w:hAnsi="Arial" w:cs="Arial"/>
          <w:b/>
          <w:bCs/>
          <w:color w:val="244061" w:themeColor="accent1" w:themeShade="80"/>
          <w:sz w:val="20"/>
        </w:rPr>
      </w:pPr>
      <w:r w:rsidRPr="00AE5DD7">
        <w:rPr>
          <w:rFonts w:ascii="Arial" w:hAnsi="Arial" w:cs="Arial"/>
          <w:b/>
          <w:bCs/>
          <w:color w:val="244061" w:themeColor="accent1" w:themeShade="80"/>
          <w:sz w:val="20"/>
        </w:rPr>
        <w:t>Changes to our privacy policy</w:t>
      </w:r>
    </w:p>
    <w:p w:rsidR="004A2E65" w:rsidRPr="00AE5DD7" w:rsidRDefault="004A2E65" w:rsidP="004A2E65">
      <w:pPr>
        <w:autoSpaceDE w:val="0"/>
        <w:autoSpaceDN w:val="0"/>
        <w:adjustRightInd w:val="0"/>
        <w:spacing w:before="120"/>
        <w:rPr>
          <w:rFonts w:ascii="Arial" w:hAnsi="Arial" w:cs="Arial"/>
          <w:color w:val="244061" w:themeColor="accent1" w:themeShade="80"/>
          <w:sz w:val="20"/>
        </w:rPr>
      </w:pPr>
      <w:r w:rsidRPr="00AE5DD7">
        <w:rPr>
          <w:rFonts w:ascii="Arial" w:hAnsi="Arial" w:cs="Arial"/>
          <w:color w:val="244061" w:themeColor="accent1" w:themeShade="80"/>
          <w:sz w:val="20"/>
        </w:rPr>
        <w:t xml:space="preserve">We may change this privacy policy from time to time. Any updated versions of this privacy policy will be posted on our website. </w:t>
      </w:r>
    </w:p>
    <w:p w:rsidR="00C35F96" w:rsidRDefault="00C35F96" w:rsidP="004A2E65">
      <w:pPr>
        <w:rPr>
          <w:rFonts w:ascii="Arial" w:hAnsi="Arial" w:cs="Arial"/>
          <w:color w:val="244061" w:themeColor="accent1" w:themeShade="80"/>
        </w:rPr>
      </w:pPr>
    </w:p>
    <w:p w:rsidR="004A2E65" w:rsidRDefault="004A2E65" w:rsidP="004A2E65">
      <w:pPr>
        <w:rPr>
          <w:rFonts w:ascii="Arial" w:hAnsi="Arial" w:cs="Arial"/>
          <w:color w:val="244061" w:themeColor="accent1" w:themeShade="80"/>
        </w:rPr>
      </w:pPr>
    </w:p>
    <w:sectPr w:rsidR="004A2E65" w:rsidSect="004D77C9">
      <w:headerReference w:type="default" r:id="rId9"/>
      <w:footerReference w:type="default" r:id="rId10"/>
      <w:headerReference w:type="first" r:id="rId11"/>
      <w:footerReference w:type="first" r:id="rId12"/>
      <w:pgSz w:w="11907" w:h="16840" w:code="9"/>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BE9" w:rsidRDefault="00997BE9">
      <w:r>
        <w:separator/>
      </w:r>
    </w:p>
  </w:endnote>
  <w:endnote w:type="continuationSeparator" w:id="0">
    <w:p w:rsidR="00997BE9" w:rsidRDefault="0099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B5B" w:rsidRPr="00613B5B" w:rsidRDefault="00613B5B" w:rsidP="00613B5B">
    <w:pPr>
      <w:rPr>
        <w:rFonts w:ascii="Arial" w:hAnsi="Arial" w:cs="Arial"/>
        <w:color w:val="244061" w:themeColor="accent1" w:themeShade="80"/>
        <w:sz w:val="12"/>
        <w:szCs w:val="16"/>
      </w:rPr>
    </w:pPr>
    <w:r w:rsidRPr="00613B5B">
      <w:rPr>
        <w:rFonts w:ascii="Arial" w:hAnsi="Arial" w:cs="Arial"/>
        <w:color w:val="244061" w:themeColor="accent1" w:themeShade="80"/>
        <w:sz w:val="12"/>
        <w:szCs w:val="16"/>
      </w:rPr>
      <w:t>Original Version Date: 2010</w:t>
    </w:r>
    <w:r w:rsidRPr="00613B5B">
      <w:rPr>
        <w:rFonts w:ascii="Arial" w:hAnsi="Arial" w:cs="Arial"/>
        <w:color w:val="244061" w:themeColor="accent1" w:themeShade="80"/>
        <w:sz w:val="12"/>
        <w:szCs w:val="16"/>
      </w:rPr>
      <w:tab/>
      <w:t>Version Number : 2.0</w:t>
    </w:r>
  </w:p>
  <w:p w:rsidR="00613B5B" w:rsidRPr="00613B5B" w:rsidRDefault="00613B5B" w:rsidP="004D77C9">
    <w:pPr>
      <w:rPr>
        <w:rFonts w:ascii="Arial" w:hAnsi="Arial" w:cs="Arial"/>
        <w:color w:val="244061" w:themeColor="accent1" w:themeShade="80"/>
        <w:sz w:val="12"/>
        <w:szCs w:val="16"/>
      </w:rPr>
    </w:pPr>
    <w:r w:rsidRPr="00613B5B">
      <w:rPr>
        <w:rFonts w:ascii="Arial" w:hAnsi="Arial" w:cs="Arial"/>
        <w:color w:val="244061" w:themeColor="accent1" w:themeShade="80"/>
        <w:sz w:val="12"/>
        <w:szCs w:val="16"/>
      </w:rPr>
      <w:t>Created By : Glenda Ward</w:t>
    </w:r>
    <w:r w:rsidRPr="00613B5B">
      <w:rPr>
        <w:rFonts w:ascii="Arial" w:hAnsi="Arial" w:cs="Arial"/>
        <w:color w:val="244061" w:themeColor="accent1" w:themeShade="80"/>
        <w:sz w:val="12"/>
        <w:szCs w:val="16"/>
      </w:rPr>
      <w:tab/>
    </w:r>
    <w:r w:rsidRPr="00613B5B">
      <w:rPr>
        <w:rFonts w:ascii="Arial" w:hAnsi="Arial" w:cs="Arial"/>
        <w:color w:val="244061" w:themeColor="accent1" w:themeShade="80"/>
        <w:sz w:val="12"/>
        <w:szCs w:val="16"/>
      </w:rPr>
      <w:tab/>
      <w:t>Current Version Date :   21/01/201</w:t>
    </w:r>
    <w:r w:rsidR="004D77C9">
      <w:rPr>
        <w:rFonts w:ascii="Arial" w:hAnsi="Arial" w:cs="Arial"/>
        <w:color w:val="244061" w:themeColor="accent1" w:themeShade="80"/>
        <w:sz w:val="12"/>
        <w:szCs w:val="16"/>
      </w:rPr>
      <w:t>5</w:t>
    </w:r>
  </w:p>
  <w:p w:rsidR="00613B5B" w:rsidRPr="00613B5B" w:rsidRDefault="00613B5B" w:rsidP="00613B5B">
    <w:pPr>
      <w:rPr>
        <w:rFonts w:ascii="Arial" w:hAnsi="Arial" w:cs="Arial"/>
        <w:color w:val="244061" w:themeColor="accent1" w:themeShade="80"/>
        <w:sz w:val="12"/>
        <w:szCs w:val="16"/>
      </w:rPr>
    </w:pPr>
    <w:r w:rsidRPr="00613B5B">
      <w:rPr>
        <w:rFonts w:ascii="Arial" w:hAnsi="Arial" w:cs="Arial"/>
        <w:color w:val="244061" w:themeColor="accent1" w:themeShade="80"/>
        <w:sz w:val="12"/>
        <w:szCs w:val="16"/>
      </w:rPr>
      <w:t xml:space="preserve">Approved By </w:t>
    </w:r>
    <w:r w:rsidR="00CB0CC0">
      <w:rPr>
        <w:rFonts w:ascii="Arial" w:hAnsi="Arial" w:cs="Arial"/>
        <w:color w:val="244061" w:themeColor="accent1" w:themeShade="80"/>
        <w:sz w:val="12"/>
        <w:szCs w:val="16"/>
      </w:rPr>
      <w:t xml:space="preserve">S Bellingham </w:t>
    </w:r>
    <w:r w:rsidRPr="00613B5B">
      <w:rPr>
        <w:rFonts w:ascii="Arial" w:hAnsi="Arial" w:cs="Arial"/>
        <w:color w:val="244061" w:themeColor="accent1" w:themeShade="80"/>
        <w:sz w:val="12"/>
        <w:szCs w:val="16"/>
      </w:rPr>
      <w:tab/>
      <w:t>Next Review :     Date: 2016</w:t>
    </w:r>
  </w:p>
  <w:p w:rsidR="00613B5B" w:rsidRPr="00613B5B" w:rsidRDefault="00613B5B" w:rsidP="00613B5B">
    <w:pPr>
      <w:rPr>
        <w:rFonts w:ascii="Arial" w:hAnsi="Arial" w:cs="Arial"/>
        <w:color w:val="244061" w:themeColor="accent1" w:themeShade="80"/>
        <w:sz w:val="16"/>
        <w:szCs w:val="16"/>
      </w:rPr>
    </w:pPr>
    <w:r w:rsidRPr="00613B5B">
      <w:rPr>
        <w:rFonts w:ascii="Arial" w:hAnsi="Arial" w:cs="Arial"/>
        <w:color w:val="244061" w:themeColor="accent1" w:themeShade="80"/>
        <w:sz w:val="12"/>
        <w:szCs w:val="16"/>
      </w:rPr>
      <w:t>Please Note :  Once printed this document is no longer a controlled version document by fkaCS</w:t>
    </w:r>
    <w:r w:rsidRPr="00613B5B">
      <w:rPr>
        <w:rFonts w:ascii="Arial" w:hAnsi="Arial" w:cs="Arial"/>
        <w:color w:val="244061" w:themeColor="accent1" w:themeShade="80"/>
        <w:sz w:val="16"/>
        <w:szCs w:val="16"/>
      </w:rPr>
      <w:tab/>
    </w:r>
  </w:p>
  <w:p w:rsidR="00417B5E" w:rsidRPr="00D7757B" w:rsidRDefault="00417B5E" w:rsidP="004D77C9">
    <w:pPr>
      <w:pStyle w:val="Footer"/>
      <w:tabs>
        <w:tab w:val="clear" w:pos="8306"/>
        <w:tab w:val="right" w:pos="9180"/>
      </w:tabs>
      <w:spacing w:after="240"/>
      <w:rPr>
        <w:rFonts w:ascii="Arial" w:hAnsi="Arial" w:cs="Arial"/>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B5E" w:rsidRDefault="00417B5E">
    <w:pPr>
      <w:pStyle w:val="Footer"/>
      <w:tabs>
        <w:tab w:val="clear" w:pos="4153"/>
        <w:tab w:val="clear" w:pos="830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BE9" w:rsidRDefault="00997BE9">
      <w:r>
        <w:separator/>
      </w:r>
    </w:p>
  </w:footnote>
  <w:footnote w:type="continuationSeparator" w:id="0">
    <w:p w:rsidR="00997BE9" w:rsidRDefault="00997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75E" w:rsidRDefault="00A4775E">
    <w:pPr>
      <w:pStyle w:val="Header"/>
    </w:pPr>
  </w:p>
  <w:p w:rsidR="004D77C9" w:rsidRDefault="004D77C9" w:rsidP="004D77C9">
    <w:pPr>
      <w:rPr>
        <w:rFonts w:ascii="Arial" w:hAnsi="Arial" w:cs="Arial"/>
        <w:color w:val="244061" w:themeColor="accent1" w:themeShade="80"/>
        <w:sz w:val="16"/>
        <w:szCs w:val="16"/>
      </w:rPr>
    </w:pPr>
    <w:r>
      <w:rPr>
        <w:rFonts w:ascii="Arial" w:hAnsi="Arial" w:cs="Arial"/>
        <w:color w:val="244061" w:themeColor="accent1" w:themeShade="80"/>
        <w:sz w:val="16"/>
        <w:szCs w:val="16"/>
      </w:rPr>
      <w:tab/>
    </w:r>
  </w:p>
  <w:p w:rsidR="00417B5E" w:rsidRPr="00613B5B" w:rsidRDefault="00417B5E">
    <w:pPr>
      <w:pStyle w:val="Header"/>
      <w:tabs>
        <w:tab w:val="clear" w:pos="4153"/>
        <w:tab w:val="clear" w:pos="830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39" w:tblpY="359"/>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6"/>
      <w:gridCol w:w="7271"/>
    </w:tblGrid>
    <w:tr w:rsidR="00613B5B" w:rsidRPr="008F4BC7" w:rsidTr="004D77C9">
      <w:trPr>
        <w:trHeight w:val="505"/>
      </w:trPr>
      <w:tc>
        <w:tcPr>
          <w:tcW w:w="1843" w:type="dxa"/>
        </w:tcPr>
        <w:p w:rsidR="00613B5B" w:rsidRPr="008F4BC7" w:rsidRDefault="00613B5B" w:rsidP="004D77C9">
          <w:r>
            <w:rPr>
              <w:noProof/>
              <w:lang w:eastAsia="en-AU"/>
            </w:rPr>
            <w:drawing>
              <wp:inline distT="0" distB="0" distL="0" distR="0" wp14:anchorId="790B47BB" wp14:editId="40CBC885">
                <wp:extent cx="1168400" cy="600760"/>
                <wp:effectExtent l="0" t="0" r="0" b="8890"/>
                <wp:docPr id="2" name="Picture 2" descr="Description: Description: E:\FKA Info\Logos\logo_pms280_02_2003 Bluelarge 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E:\FKA Info\Logos\logo_pms280_02_2003 Bluelarge jpg.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878" cy="642139"/>
                        </a:xfrm>
                        <a:prstGeom prst="rect">
                          <a:avLst/>
                        </a:prstGeom>
                        <a:noFill/>
                        <a:ln>
                          <a:noFill/>
                        </a:ln>
                      </pic:spPr>
                    </pic:pic>
                  </a:graphicData>
                </a:graphic>
              </wp:inline>
            </w:drawing>
          </w:r>
        </w:p>
      </w:tc>
      <w:tc>
        <w:tcPr>
          <w:tcW w:w="7484" w:type="dxa"/>
        </w:tcPr>
        <w:p w:rsidR="00613B5B" w:rsidRPr="008F4BC7" w:rsidRDefault="00613B5B" w:rsidP="004D77C9">
          <w:pPr>
            <w:jc w:val="center"/>
            <w:rPr>
              <w:b/>
              <w:bCs/>
            </w:rPr>
          </w:pPr>
        </w:p>
        <w:p w:rsidR="00613B5B" w:rsidRPr="00613B5B" w:rsidRDefault="00613B5B" w:rsidP="004D77C9">
          <w:pPr>
            <w:jc w:val="center"/>
            <w:rPr>
              <w:rFonts w:ascii="Arial" w:hAnsi="Arial" w:cs="Arial"/>
              <w:b/>
              <w:bCs/>
              <w:color w:val="244061" w:themeColor="accent1" w:themeShade="80"/>
              <w:sz w:val="28"/>
              <w:szCs w:val="28"/>
            </w:rPr>
          </w:pPr>
          <w:r w:rsidRPr="00613B5B">
            <w:rPr>
              <w:rFonts w:ascii="Arial" w:hAnsi="Arial" w:cs="Arial"/>
              <w:b/>
              <w:bCs/>
              <w:color w:val="244061" w:themeColor="accent1" w:themeShade="80"/>
              <w:sz w:val="28"/>
              <w:szCs w:val="28"/>
            </w:rPr>
            <w:t xml:space="preserve"> Privacy Policy </w:t>
          </w:r>
        </w:p>
        <w:p w:rsidR="00613B5B" w:rsidRPr="00E569C2" w:rsidRDefault="00613B5B" w:rsidP="004D77C9">
          <w:pPr>
            <w:jc w:val="center"/>
            <w:rPr>
              <w:rFonts w:ascii="Arial" w:hAnsi="Arial" w:cs="Arial"/>
              <w:b/>
              <w:bCs/>
              <w:sz w:val="28"/>
              <w:szCs w:val="28"/>
            </w:rPr>
          </w:pPr>
        </w:p>
      </w:tc>
    </w:tr>
  </w:tbl>
  <w:p w:rsidR="004A2E65" w:rsidRDefault="004A2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E5E6D"/>
    <w:multiLevelType w:val="singleLevel"/>
    <w:tmpl w:val="6EAC4AA2"/>
    <w:lvl w:ilvl="0">
      <w:start w:val="1"/>
      <w:numFmt w:val="decimal"/>
      <w:lvlText w:val="%1."/>
      <w:legacy w:legacy="1" w:legacySpace="0" w:legacyIndent="283"/>
      <w:lvlJc w:val="left"/>
      <w:pPr>
        <w:ind w:left="283" w:hanging="283"/>
      </w:pPr>
    </w:lvl>
  </w:abstractNum>
  <w:abstractNum w:abstractNumId="2" w15:restartNumberingAfterBreak="0">
    <w:nsid w:val="15C3155F"/>
    <w:multiLevelType w:val="hybridMultilevel"/>
    <w:tmpl w:val="48DA5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63287A"/>
    <w:multiLevelType w:val="hybridMultilevel"/>
    <w:tmpl w:val="8368C650"/>
    <w:lvl w:ilvl="0" w:tplc="0C090001">
      <w:start w:val="1"/>
      <w:numFmt w:val="bullet"/>
      <w:lvlText w:val=""/>
      <w:lvlJc w:val="left"/>
      <w:pPr>
        <w:ind w:left="720" w:hanging="360"/>
      </w:pPr>
      <w:rPr>
        <w:rFonts w:ascii="Symbol" w:hAnsi="Symbol" w:hint="default"/>
      </w:rPr>
    </w:lvl>
    <w:lvl w:ilvl="1" w:tplc="847C0CB8">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452BD9"/>
    <w:multiLevelType w:val="hybridMultilevel"/>
    <w:tmpl w:val="B1F815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6133263"/>
    <w:multiLevelType w:val="hybridMultilevel"/>
    <w:tmpl w:val="6E2AD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3E06A8"/>
    <w:multiLevelType w:val="hybridMultilevel"/>
    <w:tmpl w:val="64C078FA"/>
    <w:lvl w:ilvl="0" w:tplc="1D46578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EC144F"/>
    <w:multiLevelType w:val="hybridMultilevel"/>
    <w:tmpl w:val="949A7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353A02"/>
    <w:multiLevelType w:val="hybridMultilevel"/>
    <w:tmpl w:val="22489E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
    <w:lvlOverride w:ilvl="0">
      <w:lvl w:ilvl="0">
        <w:start w:val="2"/>
        <w:numFmt w:val="decimal"/>
        <w:lvlText w:val="%1."/>
        <w:legacy w:legacy="1" w:legacySpace="0" w:legacyIndent="283"/>
        <w:lvlJc w:val="left"/>
        <w:pPr>
          <w:ind w:left="283" w:hanging="283"/>
        </w:pPr>
      </w:lvl>
    </w:lvlOverride>
  </w:num>
  <w:num w:numId="4">
    <w:abstractNumId w:val="1"/>
    <w:lvlOverride w:ilvl="0">
      <w:lvl w:ilvl="0">
        <w:start w:val="3"/>
        <w:numFmt w:val="decimal"/>
        <w:lvlText w:val="%1."/>
        <w:legacy w:legacy="1" w:legacySpace="0" w:legacyIndent="283"/>
        <w:lvlJc w:val="left"/>
        <w:pPr>
          <w:ind w:left="283" w:hanging="283"/>
        </w:pPr>
      </w:lvl>
    </w:lvlOverride>
  </w:num>
  <w:num w:numId="5">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6">
    <w:abstractNumId w:val="1"/>
    <w:lvlOverride w:ilvl="0">
      <w:lvl w:ilvl="0">
        <w:start w:val="4"/>
        <w:numFmt w:val="decimal"/>
        <w:lvlText w:val="%1."/>
        <w:legacy w:legacy="1" w:legacySpace="0" w:legacyIndent="283"/>
        <w:lvlJc w:val="left"/>
        <w:pPr>
          <w:ind w:left="283" w:hanging="283"/>
        </w:pPr>
      </w:lvl>
    </w:lvlOverride>
  </w:num>
  <w:num w:numId="7">
    <w:abstractNumId w:val="1"/>
    <w:lvlOverride w:ilvl="0">
      <w:lvl w:ilvl="0">
        <w:start w:val="5"/>
        <w:numFmt w:val="decimal"/>
        <w:lvlText w:val="%1."/>
        <w:legacy w:legacy="1" w:legacySpace="0" w:legacyIndent="283"/>
        <w:lvlJc w:val="left"/>
        <w:pPr>
          <w:ind w:left="283" w:hanging="283"/>
        </w:pPr>
      </w:lvl>
    </w:lvlOverride>
  </w:num>
  <w:num w:numId="8">
    <w:abstractNumId w:val="1"/>
    <w:lvlOverride w:ilvl="0">
      <w:lvl w:ilvl="0">
        <w:start w:val="6"/>
        <w:numFmt w:val="decimal"/>
        <w:lvlText w:val="%1."/>
        <w:legacy w:legacy="1" w:legacySpace="0" w:legacyIndent="283"/>
        <w:lvlJc w:val="left"/>
        <w:pPr>
          <w:ind w:left="283" w:hanging="283"/>
        </w:pPr>
      </w:lvl>
    </w:lvlOverride>
  </w:num>
  <w:num w:numId="9">
    <w:abstractNumId w:val="1"/>
    <w:lvlOverride w:ilvl="0">
      <w:lvl w:ilvl="0">
        <w:start w:val="7"/>
        <w:numFmt w:val="decimal"/>
        <w:lvlText w:val="%1."/>
        <w:legacy w:legacy="1" w:legacySpace="0" w:legacyIndent="283"/>
        <w:lvlJc w:val="left"/>
        <w:pPr>
          <w:ind w:left="283" w:hanging="283"/>
        </w:pPr>
      </w:lvl>
    </w:lvlOverride>
  </w:num>
  <w:num w:numId="10">
    <w:abstractNumId w:val="1"/>
    <w:lvlOverride w:ilvl="0">
      <w:lvl w:ilvl="0">
        <w:start w:val="8"/>
        <w:numFmt w:val="decimal"/>
        <w:lvlText w:val="%1."/>
        <w:legacy w:legacy="1" w:legacySpace="0" w:legacyIndent="283"/>
        <w:lvlJc w:val="left"/>
        <w:pPr>
          <w:ind w:left="283" w:hanging="283"/>
        </w:pPr>
      </w:lvl>
    </w:lvlOverride>
  </w:num>
  <w:num w:numId="11">
    <w:abstractNumId w:val="1"/>
    <w:lvlOverride w:ilvl="0">
      <w:lvl w:ilvl="0">
        <w:start w:val="9"/>
        <w:numFmt w:val="decimal"/>
        <w:lvlText w:val="%1."/>
        <w:legacy w:legacy="1" w:legacySpace="0" w:legacyIndent="283"/>
        <w:lvlJc w:val="left"/>
        <w:pPr>
          <w:ind w:left="283" w:hanging="283"/>
        </w:pPr>
      </w:lvl>
    </w:lvlOverride>
  </w:num>
  <w:num w:numId="12">
    <w:abstractNumId w:val="1"/>
    <w:lvlOverride w:ilvl="0">
      <w:lvl w:ilvl="0">
        <w:start w:val="10"/>
        <w:numFmt w:val="decimal"/>
        <w:lvlText w:val="%1."/>
        <w:legacy w:legacy="1" w:legacySpace="0" w:legacyIndent="283"/>
        <w:lvlJc w:val="left"/>
        <w:pPr>
          <w:ind w:left="283" w:hanging="283"/>
        </w:pPr>
      </w:lvl>
    </w:lvlOverride>
  </w:num>
  <w:num w:numId="13">
    <w:abstractNumId w:val="1"/>
    <w:lvlOverride w:ilvl="0">
      <w:lvl w:ilvl="0">
        <w:start w:val="11"/>
        <w:numFmt w:val="decimal"/>
        <w:lvlText w:val="%1."/>
        <w:legacy w:legacy="1" w:legacySpace="0" w:legacyIndent="283"/>
        <w:lvlJc w:val="left"/>
        <w:pPr>
          <w:ind w:left="283" w:hanging="283"/>
        </w:pPr>
      </w:lvl>
    </w:lvlOverride>
  </w:num>
  <w:num w:numId="14">
    <w:abstractNumId w:val="1"/>
    <w:lvlOverride w:ilvl="0">
      <w:lvl w:ilvl="0">
        <w:start w:val="12"/>
        <w:numFmt w:val="decimal"/>
        <w:lvlText w:val="%1."/>
        <w:legacy w:legacy="1" w:legacySpace="0" w:legacyIndent="283"/>
        <w:lvlJc w:val="left"/>
        <w:pPr>
          <w:ind w:left="283" w:hanging="283"/>
        </w:pPr>
      </w:lvl>
    </w:lvlOverride>
  </w:num>
  <w:num w:numId="15">
    <w:abstractNumId w:val="6"/>
  </w:num>
  <w:num w:numId="16">
    <w:abstractNumId w:val="3"/>
  </w:num>
  <w:num w:numId="17">
    <w:abstractNumId w:val="4"/>
  </w:num>
  <w:num w:numId="18">
    <w:abstractNumId w:val="8"/>
  </w:num>
  <w:num w:numId="19">
    <w:abstractNumId w:val="2"/>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E7"/>
    <w:rsid w:val="00030F50"/>
    <w:rsid w:val="000B7D5D"/>
    <w:rsid w:val="000E4AB5"/>
    <w:rsid w:val="001108AC"/>
    <w:rsid w:val="00183DF9"/>
    <w:rsid w:val="00195B53"/>
    <w:rsid w:val="001B314E"/>
    <w:rsid w:val="001D174C"/>
    <w:rsid w:val="00270C43"/>
    <w:rsid w:val="00291B15"/>
    <w:rsid w:val="0029668B"/>
    <w:rsid w:val="002C06E8"/>
    <w:rsid w:val="00345464"/>
    <w:rsid w:val="003835AF"/>
    <w:rsid w:val="00383E2A"/>
    <w:rsid w:val="00417B5E"/>
    <w:rsid w:val="00423708"/>
    <w:rsid w:val="004A2E65"/>
    <w:rsid w:val="004C0F0E"/>
    <w:rsid w:val="004D77C9"/>
    <w:rsid w:val="00551213"/>
    <w:rsid w:val="00601EB1"/>
    <w:rsid w:val="0061065A"/>
    <w:rsid w:val="00613B5B"/>
    <w:rsid w:val="0062358A"/>
    <w:rsid w:val="00624396"/>
    <w:rsid w:val="00693E99"/>
    <w:rsid w:val="006A405D"/>
    <w:rsid w:val="006C4AA5"/>
    <w:rsid w:val="006D32CD"/>
    <w:rsid w:val="00703786"/>
    <w:rsid w:val="007208CD"/>
    <w:rsid w:val="0077062F"/>
    <w:rsid w:val="00774539"/>
    <w:rsid w:val="007B4EA1"/>
    <w:rsid w:val="007D12E7"/>
    <w:rsid w:val="007E3D9D"/>
    <w:rsid w:val="00835501"/>
    <w:rsid w:val="008479D6"/>
    <w:rsid w:val="008537EF"/>
    <w:rsid w:val="008D6861"/>
    <w:rsid w:val="008F77A6"/>
    <w:rsid w:val="00912946"/>
    <w:rsid w:val="00953B5E"/>
    <w:rsid w:val="00997BE9"/>
    <w:rsid w:val="00A346F2"/>
    <w:rsid w:val="00A4775E"/>
    <w:rsid w:val="00A739BC"/>
    <w:rsid w:val="00A81056"/>
    <w:rsid w:val="00AA02E7"/>
    <w:rsid w:val="00AE1A25"/>
    <w:rsid w:val="00BC4B0D"/>
    <w:rsid w:val="00C35F96"/>
    <w:rsid w:val="00CB0CC0"/>
    <w:rsid w:val="00CD4FE7"/>
    <w:rsid w:val="00CE7520"/>
    <w:rsid w:val="00D067C4"/>
    <w:rsid w:val="00D567D0"/>
    <w:rsid w:val="00D7757B"/>
    <w:rsid w:val="00DA738B"/>
    <w:rsid w:val="00DC7B24"/>
    <w:rsid w:val="00DD4DF6"/>
    <w:rsid w:val="00DF65B6"/>
    <w:rsid w:val="00E2572A"/>
    <w:rsid w:val="00E310A8"/>
    <w:rsid w:val="00E40D42"/>
    <w:rsid w:val="00E51F29"/>
    <w:rsid w:val="00E83B7B"/>
    <w:rsid w:val="00F01504"/>
    <w:rsid w:val="00F208C1"/>
    <w:rsid w:val="00F245AA"/>
    <w:rsid w:val="00F24BBC"/>
    <w:rsid w:val="00FA4B7F"/>
    <w:rsid w:val="00FB5129"/>
    <w:rsid w:val="00FF3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2C10A67-8130-4DA9-A4C2-716737D0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5E"/>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3B5E"/>
    <w:pPr>
      <w:tabs>
        <w:tab w:val="center" w:pos="4153"/>
        <w:tab w:val="right" w:pos="8306"/>
      </w:tabs>
    </w:pPr>
    <w:rPr>
      <w:sz w:val="20"/>
    </w:rPr>
  </w:style>
  <w:style w:type="paragraph" w:styleId="Footer">
    <w:name w:val="footer"/>
    <w:basedOn w:val="Normal"/>
    <w:rsid w:val="00953B5E"/>
    <w:pPr>
      <w:tabs>
        <w:tab w:val="center" w:pos="4153"/>
        <w:tab w:val="right" w:pos="8306"/>
      </w:tabs>
    </w:pPr>
    <w:rPr>
      <w:sz w:val="20"/>
    </w:rPr>
  </w:style>
  <w:style w:type="character" w:styleId="PageNumber">
    <w:name w:val="page number"/>
    <w:basedOn w:val="DefaultParagraphFont"/>
    <w:rsid w:val="00953B5E"/>
    <w:rPr>
      <w:sz w:val="20"/>
    </w:rPr>
  </w:style>
  <w:style w:type="paragraph" w:styleId="BalloonText">
    <w:name w:val="Balloon Text"/>
    <w:basedOn w:val="Normal"/>
    <w:semiHidden/>
    <w:rsid w:val="00A346F2"/>
    <w:rPr>
      <w:rFonts w:ascii="Tahoma" w:hAnsi="Tahoma" w:cs="Tahoma"/>
      <w:sz w:val="16"/>
      <w:szCs w:val="16"/>
    </w:rPr>
  </w:style>
  <w:style w:type="paragraph" w:customStyle="1" w:styleId="NumberLevel1">
    <w:name w:val="Number Level 1"/>
    <w:basedOn w:val="Normal"/>
    <w:rsid w:val="00A346F2"/>
    <w:pPr>
      <w:tabs>
        <w:tab w:val="num" w:pos="619"/>
      </w:tabs>
      <w:spacing w:before="140" w:after="140" w:line="280" w:lineRule="atLeast"/>
      <w:ind w:left="619" w:hanging="567"/>
      <w:outlineLvl w:val="0"/>
    </w:pPr>
    <w:rPr>
      <w:rFonts w:ascii="Arial" w:hAnsi="Arial" w:cs="Arial"/>
      <w:sz w:val="22"/>
      <w:szCs w:val="22"/>
      <w:lang w:eastAsia="en-AU"/>
    </w:rPr>
  </w:style>
  <w:style w:type="character" w:customStyle="1" w:styleId="zDPFiledOnBehalfOf">
    <w:name w:val="zDP Filed On Behalf Of"/>
    <w:semiHidden/>
    <w:rsid w:val="00A346F2"/>
  </w:style>
  <w:style w:type="character" w:customStyle="1" w:styleId="HeaderChar">
    <w:name w:val="Header Char"/>
    <w:basedOn w:val="DefaultParagraphFont"/>
    <w:link w:val="Header"/>
    <w:uiPriority w:val="99"/>
    <w:rsid w:val="00A4775E"/>
    <w:rPr>
      <w:lang w:eastAsia="en-US"/>
    </w:rPr>
  </w:style>
  <w:style w:type="paragraph" w:styleId="ListParagraph">
    <w:name w:val="List Paragraph"/>
    <w:basedOn w:val="Normal"/>
    <w:uiPriority w:val="34"/>
    <w:qFormat/>
    <w:rsid w:val="004A2E65"/>
    <w:pPr>
      <w:spacing w:after="160" w:line="259"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4A2E65"/>
    <w:rPr>
      <w:b/>
      <w:bCs/>
    </w:rPr>
  </w:style>
  <w:style w:type="character" w:styleId="Hyperlink">
    <w:name w:val="Hyperlink"/>
    <w:basedOn w:val="DefaultParagraphFont"/>
    <w:uiPriority w:val="99"/>
    <w:unhideWhenUsed/>
    <w:rsid w:val="004A2E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7CBB8-DAD7-4561-B0F6-32911E30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HUTT VALLEY HEALTH_</vt:lpstr>
    </vt:vector>
  </TitlesOfParts>
  <Company>HVH</Company>
  <LinksUpToDate>false</LinksUpToDate>
  <CharactersWithSpaces>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HUTT VALLEY HEALTH_</dc:title>
  <dc:subject/>
  <dc:creator>HVH</dc:creator>
  <cp:keywords/>
  <cp:lastModifiedBy>Melodie Davies</cp:lastModifiedBy>
  <cp:revision>2</cp:revision>
  <cp:lastPrinted>2015-09-25T04:56:00Z</cp:lastPrinted>
  <dcterms:created xsi:type="dcterms:W3CDTF">2015-09-28T00:59:00Z</dcterms:created>
  <dcterms:modified xsi:type="dcterms:W3CDTF">2015-09-28T00:59:00Z</dcterms:modified>
</cp:coreProperties>
</file>